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02A" w:rsidRDefault="00052DE5" w:rsidP="0064602A">
      <w:pPr>
        <w:spacing w:line="590" w:lineRule="exact"/>
        <w:ind w:firstLineChars="0" w:firstLine="0"/>
        <w:outlineLvl w:val="0"/>
        <w:rPr>
          <w:rFonts w:eastAsia="方正黑体_GBK" w:cs="Times New Roman"/>
          <w:b/>
          <w:sz w:val="34"/>
          <w:szCs w:val="32"/>
        </w:rPr>
      </w:pPr>
      <w:r>
        <w:rPr>
          <w:rFonts w:eastAsia="方正黑体_GBK" w:cs="Times New Roman" w:hint="eastAsia"/>
          <w:b/>
          <w:sz w:val="34"/>
          <w:szCs w:val="32"/>
        </w:rPr>
        <w:t>附件</w:t>
      </w:r>
      <w:bookmarkStart w:id="0" w:name="_GoBack"/>
      <w:bookmarkEnd w:id="0"/>
    </w:p>
    <w:p w:rsidR="0064602A" w:rsidRDefault="0064602A" w:rsidP="0064602A">
      <w:pPr>
        <w:spacing w:beforeLines="50" w:before="156" w:line="590" w:lineRule="exact"/>
        <w:ind w:firstLineChars="0" w:firstLine="0"/>
        <w:jc w:val="center"/>
        <w:rPr>
          <w:rFonts w:eastAsia="方正小标宋_GBK" w:cs="Times New Roman"/>
          <w:b/>
          <w:sz w:val="44"/>
          <w:szCs w:val="44"/>
        </w:rPr>
      </w:pPr>
      <w:r>
        <w:rPr>
          <w:rFonts w:eastAsia="方正小标宋_GBK" w:cs="Times New Roman"/>
          <w:b/>
          <w:sz w:val="44"/>
          <w:szCs w:val="44"/>
        </w:rPr>
        <w:t>2020</w:t>
      </w:r>
      <w:r>
        <w:rPr>
          <w:rFonts w:eastAsia="方正小标宋_GBK" w:cs="Times New Roman"/>
          <w:b/>
          <w:sz w:val="44"/>
          <w:szCs w:val="44"/>
        </w:rPr>
        <w:t>年度政协理论研究参考选题</w:t>
      </w:r>
    </w:p>
    <w:p w:rsidR="0064602A" w:rsidRDefault="0064602A" w:rsidP="0064602A">
      <w:pPr>
        <w:spacing w:line="590" w:lineRule="exact"/>
        <w:ind w:firstLineChars="0" w:firstLine="0"/>
        <w:jc w:val="center"/>
        <w:rPr>
          <w:rFonts w:eastAsia="方正小标宋_GBK" w:cs="Times New Roman"/>
          <w:b/>
          <w:sz w:val="44"/>
          <w:szCs w:val="44"/>
        </w:rPr>
      </w:pPr>
    </w:p>
    <w:p w:rsidR="0064602A" w:rsidRDefault="0064602A" w:rsidP="0064602A">
      <w:pPr>
        <w:spacing w:line="590" w:lineRule="exact"/>
        <w:ind w:firstLine="683"/>
        <w:outlineLvl w:val="0"/>
        <w:rPr>
          <w:rFonts w:eastAsia="方正黑体_GBK" w:cs="Times New Roman"/>
          <w:b/>
          <w:sz w:val="34"/>
          <w:szCs w:val="32"/>
        </w:rPr>
      </w:pPr>
      <w:r>
        <w:rPr>
          <w:rFonts w:eastAsia="方正黑体_GBK" w:cs="Times New Roman"/>
          <w:b/>
          <w:sz w:val="34"/>
          <w:szCs w:val="32"/>
        </w:rPr>
        <w:t>一、</w:t>
      </w:r>
      <w:r>
        <w:rPr>
          <w:rFonts w:eastAsia="方正黑体_GBK" w:cs="Times New Roman" w:hint="eastAsia"/>
          <w:b/>
          <w:sz w:val="34"/>
          <w:szCs w:val="32"/>
        </w:rPr>
        <w:t>重点</w:t>
      </w:r>
      <w:r>
        <w:rPr>
          <w:rFonts w:eastAsia="方正黑体_GBK" w:cs="Times New Roman"/>
          <w:b/>
          <w:sz w:val="34"/>
          <w:szCs w:val="32"/>
        </w:rPr>
        <w:t>课题</w:t>
      </w:r>
    </w:p>
    <w:p w:rsidR="0064602A" w:rsidRDefault="0064602A" w:rsidP="0064602A">
      <w:pPr>
        <w:spacing w:line="590" w:lineRule="exact"/>
        <w:ind w:firstLine="683"/>
        <w:outlineLvl w:val="0"/>
        <w:rPr>
          <w:rFonts w:eastAsia="方正楷体_GBK" w:cs="Times New Roman"/>
          <w:b/>
          <w:sz w:val="34"/>
          <w:szCs w:val="32"/>
        </w:rPr>
      </w:pPr>
      <w:r>
        <w:rPr>
          <w:rFonts w:eastAsia="方正楷体_GBK" w:cs="Times New Roman"/>
          <w:b/>
          <w:sz w:val="34"/>
          <w:szCs w:val="32"/>
        </w:rPr>
        <w:t>（一）发挥人民政协专门协商机构作用研究</w:t>
      </w:r>
    </w:p>
    <w:p w:rsidR="0064602A" w:rsidRDefault="0064602A" w:rsidP="0064602A">
      <w:pPr>
        <w:spacing w:line="590" w:lineRule="exact"/>
        <w:ind w:firstLineChars="197" w:firstLine="672"/>
        <w:rPr>
          <w:rFonts w:cs="Times New Roman"/>
          <w:b/>
          <w:sz w:val="34"/>
          <w:szCs w:val="32"/>
        </w:rPr>
      </w:pPr>
      <w:r>
        <w:rPr>
          <w:rFonts w:cs="Times New Roman"/>
          <w:b/>
          <w:sz w:val="34"/>
          <w:szCs w:val="32"/>
        </w:rPr>
        <w:t>1</w:t>
      </w:r>
      <w:r>
        <w:rPr>
          <w:rFonts w:cs="Times New Roman"/>
          <w:b/>
          <w:sz w:val="34"/>
          <w:szCs w:val="32"/>
        </w:rPr>
        <w:t>．政协专门协商机构的历史演进、理论基础、制度内涵、实践要求研究。</w:t>
      </w:r>
    </w:p>
    <w:p w:rsidR="0064602A" w:rsidRDefault="0064602A" w:rsidP="0064602A">
      <w:pPr>
        <w:spacing w:line="590" w:lineRule="exact"/>
        <w:ind w:firstLineChars="163" w:firstLine="524"/>
        <w:rPr>
          <w:rFonts w:cs="Times New Roman"/>
          <w:b/>
          <w:sz w:val="34"/>
          <w:szCs w:val="32"/>
        </w:rPr>
      </w:pPr>
      <w:r>
        <w:rPr>
          <w:rFonts w:eastAsia="仿宋" w:cs="Times New Roman"/>
          <w:b/>
        </w:rPr>
        <w:t>*</w:t>
      </w:r>
      <w:r>
        <w:rPr>
          <w:rFonts w:cs="Times New Roman"/>
          <w:b/>
          <w:sz w:val="34"/>
          <w:szCs w:val="32"/>
        </w:rPr>
        <w:t>2</w:t>
      </w:r>
      <w:r>
        <w:rPr>
          <w:rFonts w:cs="Times New Roman"/>
          <w:b/>
          <w:spacing w:val="-4"/>
          <w:sz w:val="34"/>
          <w:szCs w:val="32"/>
        </w:rPr>
        <w:t xml:space="preserve">. </w:t>
      </w:r>
      <w:r>
        <w:rPr>
          <w:rFonts w:cs="Times New Roman"/>
          <w:b/>
          <w:sz w:val="34"/>
          <w:szCs w:val="32"/>
        </w:rPr>
        <w:t>政协专门协商机构的职能定位研究。</w:t>
      </w:r>
    </w:p>
    <w:p w:rsidR="0064602A" w:rsidRDefault="0064602A" w:rsidP="0064602A">
      <w:pPr>
        <w:spacing w:line="590" w:lineRule="exact"/>
        <w:ind w:firstLine="683"/>
        <w:outlineLvl w:val="0"/>
        <w:rPr>
          <w:rFonts w:eastAsia="方正楷体_GBK" w:cs="Times New Roman"/>
          <w:b/>
          <w:sz w:val="34"/>
          <w:szCs w:val="32"/>
        </w:rPr>
      </w:pPr>
      <w:r>
        <w:rPr>
          <w:rFonts w:cs="Times New Roman"/>
          <w:b/>
          <w:sz w:val="34"/>
          <w:szCs w:val="32"/>
        </w:rPr>
        <w:t>3</w:t>
      </w:r>
      <w:r>
        <w:rPr>
          <w:rFonts w:cs="Times New Roman"/>
          <w:b/>
          <w:spacing w:val="-4"/>
          <w:sz w:val="34"/>
          <w:szCs w:val="32"/>
        </w:rPr>
        <w:t xml:space="preserve">. </w:t>
      </w:r>
      <w:r>
        <w:rPr>
          <w:rFonts w:cs="Times New Roman"/>
          <w:b/>
          <w:spacing w:val="-4"/>
          <w:sz w:val="34"/>
          <w:szCs w:val="32"/>
        </w:rPr>
        <w:t>政协</w:t>
      </w:r>
      <w:r>
        <w:rPr>
          <w:rFonts w:cs="Times New Roman"/>
          <w:b/>
          <w:spacing w:val="-12"/>
          <w:sz w:val="34"/>
          <w:szCs w:val="32"/>
        </w:rPr>
        <w:t>专门协商机构在国家治理体系中的定位和运行机理研究。</w:t>
      </w:r>
    </w:p>
    <w:p w:rsidR="0064602A" w:rsidRDefault="0064602A" w:rsidP="0064602A">
      <w:pPr>
        <w:spacing w:line="590" w:lineRule="exact"/>
        <w:ind w:firstLineChars="148" w:firstLine="475"/>
        <w:rPr>
          <w:rFonts w:cs="Times New Roman"/>
          <w:b/>
          <w:sz w:val="34"/>
          <w:szCs w:val="32"/>
        </w:rPr>
      </w:pPr>
      <w:r>
        <w:rPr>
          <w:rFonts w:eastAsia="仿宋" w:cs="Times New Roman"/>
          <w:b/>
        </w:rPr>
        <w:t>*</w:t>
      </w:r>
      <w:r>
        <w:rPr>
          <w:rFonts w:cs="Times New Roman"/>
          <w:b/>
          <w:sz w:val="34"/>
          <w:szCs w:val="32"/>
        </w:rPr>
        <w:t xml:space="preserve">4. </w:t>
      </w:r>
      <w:r>
        <w:rPr>
          <w:rFonts w:cs="Times New Roman"/>
          <w:b/>
          <w:sz w:val="34"/>
          <w:szCs w:val="32"/>
        </w:rPr>
        <w:t>政协专门协商机构</w:t>
      </w:r>
      <w:r>
        <w:rPr>
          <w:rFonts w:cs="Times New Roman"/>
          <w:b/>
          <w:sz w:val="34"/>
          <w:szCs w:val="32"/>
        </w:rPr>
        <w:t>“</w:t>
      </w:r>
      <w:r>
        <w:rPr>
          <w:rFonts w:cs="Times New Roman"/>
          <w:b/>
          <w:sz w:val="34"/>
          <w:szCs w:val="32"/>
        </w:rPr>
        <w:t>专</w:t>
      </w:r>
      <w:r>
        <w:rPr>
          <w:rFonts w:cs="Times New Roman"/>
          <w:b/>
          <w:sz w:val="34"/>
          <w:szCs w:val="32"/>
        </w:rPr>
        <w:t>”</w:t>
      </w:r>
      <w:r>
        <w:rPr>
          <w:rFonts w:cs="Times New Roman"/>
          <w:b/>
          <w:sz w:val="34"/>
          <w:szCs w:val="32"/>
        </w:rPr>
        <w:t>出特色、</w:t>
      </w:r>
      <w:r>
        <w:rPr>
          <w:rFonts w:cs="Times New Roman"/>
          <w:b/>
          <w:sz w:val="34"/>
          <w:szCs w:val="32"/>
        </w:rPr>
        <w:t>“</w:t>
      </w:r>
      <w:r>
        <w:rPr>
          <w:rFonts w:cs="Times New Roman"/>
          <w:b/>
          <w:sz w:val="34"/>
          <w:szCs w:val="32"/>
        </w:rPr>
        <w:t>专</w:t>
      </w:r>
      <w:r>
        <w:rPr>
          <w:rFonts w:cs="Times New Roman"/>
          <w:b/>
          <w:sz w:val="34"/>
          <w:szCs w:val="32"/>
        </w:rPr>
        <w:t>”</w:t>
      </w:r>
      <w:r>
        <w:rPr>
          <w:rFonts w:cs="Times New Roman"/>
          <w:b/>
          <w:sz w:val="34"/>
          <w:szCs w:val="32"/>
        </w:rPr>
        <w:t>出质量、</w:t>
      </w:r>
      <w:r>
        <w:rPr>
          <w:rFonts w:cs="Times New Roman"/>
          <w:b/>
          <w:sz w:val="34"/>
          <w:szCs w:val="32"/>
        </w:rPr>
        <w:t>“</w:t>
      </w:r>
      <w:r>
        <w:rPr>
          <w:rFonts w:cs="Times New Roman"/>
          <w:b/>
          <w:sz w:val="34"/>
          <w:szCs w:val="32"/>
        </w:rPr>
        <w:t>专</w:t>
      </w:r>
      <w:r>
        <w:rPr>
          <w:rFonts w:cs="Times New Roman"/>
          <w:b/>
          <w:sz w:val="34"/>
          <w:szCs w:val="32"/>
        </w:rPr>
        <w:t>”</w:t>
      </w:r>
      <w:r>
        <w:rPr>
          <w:rFonts w:cs="Times New Roman"/>
          <w:b/>
          <w:sz w:val="34"/>
          <w:szCs w:val="32"/>
        </w:rPr>
        <w:t>出水平研究。</w:t>
      </w:r>
    </w:p>
    <w:p w:rsidR="0064602A" w:rsidRDefault="0064602A" w:rsidP="0064602A">
      <w:pPr>
        <w:spacing w:line="590" w:lineRule="exact"/>
        <w:ind w:firstLineChars="209" w:firstLine="697"/>
        <w:rPr>
          <w:rFonts w:cs="Times New Roman"/>
          <w:b/>
          <w:spacing w:val="-4"/>
          <w:sz w:val="34"/>
          <w:szCs w:val="32"/>
        </w:rPr>
      </w:pPr>
      <w:r>
        <w:rPr>
          <w:rFonts w:cs="Times New Roman"/>
          <w:b/>
          <w:spacing w:val="-4"/>
          <w:sz w:val="34"/>
          <w:szCs w:val="32"/>
        </w:rPr>
        <w:t xml:space="preserve">5. </w:t>
      </w:r>
      <w:r>
        <w:rPr>
          <w:rFonts w:cs="Times New Roman"/>
          <w:b/>
          <w:spacing w:val="-4"/>
          <w:sz w:val="34"/>
          <w:szCs w:val="32"/>
        </w:rPr>
        <w:t>更好发挥政协组织及其协商平台、机制程序作用研究。</w:t>
      </w:r>
    </w:p>
    <w:p w:rsidR="0064602A" w:rsidRDefault="0064602A" w:rsidP="0064602A">
      <w:pPr>
        <w:spacing w:line="590" w:lineRule="exact"/>
        <w:ind w:firstLineChars="207" w:firstLine="707"/>
        <w:rPr>
          <w:rFonts w:cs="Times New Roman"/>
          <w:b/>
          <w:sz w:val="34"/>
          <w:szCs w:val="32"/>
        </w:rPr>
      </w:pPr>
      <w:r>
        <w:rPr>
          <w:rFonts w:cs="Times New Roman"/>
          <w:b/>
          <w:sz w:val="34"/>
          <w:szCs w:val="32"/>
        </w:rPr>
        <w:t xml:space="preserve">6. </w:t>
      </w:r>
      <w:r>
        <w:rPr>
          <w:rFonts w:cs="Times New Roman"/>
          <w:b/>
          <w:sz w:val="34"/>
          <w:szCs w:val="32"/>
        </w:rPr>
        <w:t>健全人民政协协商规则研究</w:t>
      </w:r>
      <w:r>
        <w:rPr>
          <w:rFonts w:cs="Times New Roman" w:hint="eastAsia"/>
          <w:b/>
          <w:sz w:val="34"/>
          <w:szCs w:val="32"/>
        </w:rPr>
        <w:t>。</w:t>
      </w:r>
    </w:p>
    <w:p w:rsidR="0064602A" w:rsidRDefault="0064602A" w:rsidP="0064602A">
      <w:pPr>
        <w:spacing w:line="590" w:lineRule="exact"/>
        <w:ind w:firstLineChars="162" w:firstLine="520"/>
        <w:rPr>
          <w:rFonts w:cs="Times New Roman"/>
          <w:b/>
          <w:sz w:val="34"/>
          <w:szCs w:val="32"/>
        </w:rPr>
      </w:pPr>
      <w:r>
        <w:rPr>
          <w:rFonts w:eastAsia="仿宋" w:cs="Times New Roman"/>
          <w:b/>
        </w:rPr>
        <w:t>*</w:t>
      </w:r>
      <w:r>
        <w:rPr>
          <w:rFonts w:cs="Times New Roman"/>
          <w:b/>
          <w:sz w:val="34"/>
          <w:szCs w:val="32"/>
        </w:rPr>
        <w:t xml:space="preserve">7. </w:t>
      </w:r>
      <w:r>
        <w:rPr>
          <w:rFonts w:cs="Times New Roman"/>
          <w:b/>
          <w:sz w:val="34"/>
          <w:szCs w:val="32"/>
        </w:rPr>
        <w:t>规范政协协商工作研究。</w:t>
      </w:r>
    </w:p>
    <w:p w:rsidR="0064602A" w:rsidRDefault="0064602A" w:rsidP="0064602A">
      <w:pPr>
        <w:spacing w:line="590" w:lineRule="exact"/>
        <w:ind w:firstLineChars="163" w:firstLine="524"/>
        <w:rPr>
          <w:rFonts w:cs="Times New Roman"/>
          <w:b/>
          <w:sz w:val="34"/>
          <w:szCs w:val="32"/>
        </w:rPr>
      </w:pPr>
      <w:r>
        <w:rPr>
          <w:rFonts w:eastAsia="仿宋" w:cs="Times New Roman"/>
          <w:b/>
        </w:rPr>
        <w:t>*</w:t>
      </w:r>
      <w:r>
        <w:rPr>
          <w:rFonts w:cs="Times New Roman"/>
          <w:b/>
          <w:sz w:val="34"/>
          <w:szCs w:val="32"/>
        </w:rPr>
        <w:t xml:space="preserve">8. </w:t>
      </w:r>
      <w:r>
        <w:rPr>
          <w:rFonts w:cs="Times New Roman"/>
          <w:b/>
          <w:sz w:val="34"/>
          <w:szCs w:val="32"/>
        </w:rPr>
        <w:t>增强网络议政、远程协商实效研究。</w:t>
      </w:r>
    </w:p>
    <w:p w:rsidR="0064602A" w:rsidRDefault="0064602A" w:rsidP="0064602A">
      <w:pPr>
        <w:spacing w:line="590" w:lineRule="exact"/>
        <w:ind w:firstLineChars="207" w:firstLine="707"/>
        <w:rPr>
          <w:rFonts w:cs="Times New Roman"/>
          <w:b/>
          <w:sz w:val="34"/>
          <w:szCs w:val="32"/>
        </w:rPr>
      </w:pPr>
      <w:r>
        <w:rPr>
          <w:rFonts w:cs="Times New Roman"/>
          <w:b/>
          <w:sz w:val="34"/>
          <w:szCs w:val="32"/>
        </w:rPr>
        <w:t xml:space="preserve">9. </w:t>
      </w:r>
      <w:r>
        <w:rPr>
          <w:rFonts w:cs="Times New Roman"/>
          <w:b/>
          <w:sz w:val="34"/>
          <w:szCs w:val="32"/>
        </w:rPr>
        <w:t>培育适应时代需要的中国特色协商文化研究。</w:t>
      </w:r>
    </w:p>
    <w:p w:rsidR="0064602A" w:rsidRDefault="0064602A" w:rsidP="0064602A">
      <w:pPr>
        <w:spacing w:line="590" w:lineRule="exact"/>
        <w:ind w:firstLineChars="207" w:firstLine="707"/>
        <w:rPr>
          <w:rFonts w:cs="Times New Roman"/>
          <w:b/>
          <w:sz w:val="34"/>
          <w:szCs w:val="32"/>
        </w:rPr>
      </w:pPr>
      <w:r>
        <w:rPr>
          <w:rFonts w:cs="Times New Roman"/>
          <w:b/>
          <w:sz w:val="34"/>
          <w:szCs w:val="32"/>
        </w:rPr>
        <w:t xml:space="preserve">10. </w:t>
      </w:r>
      <w:r>
        <w:rPr>
          <w:rFonts w:cs="Times New Roman"/>
          <w:b/>
          <w:sz w:val="34"/>
          <w:szCs w:val="32"/>
        </w:rPr>
        <w:t>新时代加强和改进市县政协协商工作研究。</w:t>
      </w:r>
    </w:p>
    <w:p w:rsidR="0064602A" w:rsidRDefault="0064602A" w:rsidP="0064602A">
      <w:pPr>
        <w:spacing w:line="590" w:lineRule="exact"/>
        <w:ind w:firstLine="635"/>
        <w:outlineLvl w:val="0"/>
        <w:rPr>
          <w:rFonts w:eastAsia="方正楷体_GBK" w:cs="Times New Roman"/>
          <w:b/>
          <w:spacing w:val="-12"/>
          <w:sz w:val="34"/>
          <w:szCs w:val="32"/>
        </w:rPr>
      </w:pPr>
      <w:r>
        <w:rPr>
          <w:rFonts w:eastAsia="方正楷体_GBK" w:cs="Times New Roman"/>
          <w:b/>
          <w:spacing w:val="-12"/>
          <w:sz w:val="34"/>
          <w:szCs w:val="32"/>
        </w:rPr>
        <w:t>（二）人民政协与推进国家治理体系和治理能力现代化研究</w:t>
      </w:r>
    </w:p>
    <w:p w:rsidR="0064602A" w:rsidRDefault="0064602A" w:rsidP="0064602A">
      <w:pPr>
        <w:spacing w:line="590" w:lineRule="exact"/>
        <w:ind w:firstLineChars="163" w:firstLine="524"/>
        <w:rPr>
          <w:rFonts w:cs="Times New Roman"/>
          <w:b/>
          <w:sz w:val="34"/>
          <w:szCs w:val="32"/>
        </w:rPr>
      </w:pPr>
      <w:r>
        <w:rPr>
          <w:rFonts w:eastAsia="仿宋" w:cs="Times New Roman"/>
          <w:b/>
        </w:rPr>
        <w:t>*</w:t>
      </w:r>
      <w:r>
        <w:rPr>
          <w:rFonts w:cs="Times New Roman"/>
          <w:b/>
          <w:sz w:val="34"/>
          <w:szCs w:val="32"/>
        </w:rPr>
        <w:t xml:space="preserve">11. </w:t>
      </w:r>
      <w:r>
        <w:rPr>
          <w:rFonts w:cs="Times New Roman"/>
          <w:b/>
          <w:sz w:val="34"/>
          <w:szCs w:val="32"/>
        </w:rPr>
        <w:t>人民政协在国家治理体系中的地位与作用研究</w:t>
      </w:r>
      <w:r>
        <w:rPr>
          <w:rFonts w:cs="Times New Roman" w:hint="eastAsia"/>
          <w:b/>
          <w:sz w:val="34"/>
          <w:szCs w:val="32"/>
        </w:rPr>
        <w:t>。</w:t>
      </w:r>
    </w:p>
    <w:p w:rsidR="0064602A" w:rsidRDefault="0064602A" w:rsidP="0064602A">
      <w:pPr>
        <w:spacing w:line="590" w:lineRule="exact"/>
        <w:ind w:firstLine="683"/>
        <w:outlineLvl w:val="0"/>
        <w:rPr>
          <w:rFonts w:cs="Times New Roman"/>
          <w:b/>
          <w:sz w:val="34"/>
          <w:szCs w:val="32"/>
        </w:rPr>
      </w:pPr>
      <w:r>
        <w:rPr>
          <w:rFonts w:cs="Times New Roman"/>
          <w:b/>
          <w:sz w:val="34"/>
          <w:szCs w:val="32"/>
        </w:rPr>
        <w:t xml:space="preserve">12. </w:t>
      </w:r>
      <w:r>
        <w:rPr>
          <w:rFonts w:cs="Times New Roman"/>
          <w:b/>
          <w:sz w:val="34"/>
          <w:szCs w:val="32"/>
        </w:rPr>
        <w:t>人民政协制度优势如何转化为国家治理效能研究。</w:t>
      </w:r>
    </w:p>
    <w:p w:rsidR="0064602A" w:rsidRDefault="0064602A" w:rsidP="0064602A">
      <w:pPr>
        <w:spacing w:line="590" w:lineRule="exact"/>
        <w:ind w:firstLineChars="207" w:firstLine="690"/>
        <w:rPr>
          <w:rFonts w:cs="Times New Roman"/>
          <w:b/>
          <w:spacing w:val="-8"/>
          <w:sz w:val="34"/>
          <w:szCs w:val="32"/>
        </w:rPr>
      </w:pPr>
      <w:r>
        <w:rPr>
          <w:rFonts w:cs="Times New Roman"/>
          <w:b/>
          <w:spacing w:val="-4"/>
          <w:sz w:val="34"/>
          <w:szCs w:val="32"/>
        </w:rPr>
        <w:lastRenderedPageBreak/>
        <w:t xml:space="preserve">13. </w:t>
      </w:r>
      <w:r>
        <w:rPr>
          <w:rFonts w:cs="Times New Roman"/>
          <w:b/>
          <w:spacing w:val="-8"/>
          <w:sz w:val="34"/>
          <w:szCs w:val="32"/>
        </w:rPr>
        <w:t>以协商民主助</w:t>
      </w:r>
      <w:proofErr w:type="gramStart"/>
      <w:r>
        <w:rPr>
          <w:rFonts w:cs="Times New Roman"/>
          <w:b/>
          <w:spacing w:val="-8"/>
          <w:sz w:val="34"/>
          <w:szCs w:val="32"/>
        </w:rPr>
        <w:t>推国家</w:t>
      </w:r>
      <w:proofErr w:type="gramEnd"/>
      <w:r>
        <w:rPr>
          <w:rFonts w:cs="Times New Roman"/>
          <w:b/>
          <w:spacing w:val="-8"/>
          <w:sz w:val="34"/>
          <w:szCs w:val="32"/>
        </w:rPr>
        <w:t>治理体系和治理能力现代化研究。</w:t>
      </w:r>
    </w:p>
    <w:p w:rsidR="0064602A" w:rsidRDefault="0064602A" w:rsidP="0064602A">
      <w:pPr>
        <w:spacing w:line="590" w:lineRule="exact"/>
        <w:ind w:firstLineChars="207" w:firstLine="707"/>
        <w:rPr>
          <w:rFonts w:cs="Times New Roman"/>
          <w:b/>
          <w:sz w:val="34"/>
          <w:szCs w:val="32"/>
        </w:rPr>
      </w:pPr>
      <w:r>
        <w:rPr>
          <w:rFonts w:cs="Times New Roman"/>
          <w:b/>
          <w:sz w:val="34"/>
          <w:szCs w:val="32"/>
        </w:rPr>
        <w:t>1</w:t>
      </w:r>
      <w:r>
        <w:rPr>
          <w:rFonts w:cs="Times New Roman" w:hint="eastAsia"/>
          <w:b/>
          <w:sz w:val="34"/>
          <w:szCs w:val="32"/>
        </w:rPr>
        <w:t>4</w:t>
      </w:r>
      <w:r>
        <w:rPr>
          <w:rFonts w:cs="Times New Roman"/>
          <w:b/>
          <w:sz w:val="34"/>
          <w:szCs w:val="32"/>
        </w:rPr>
        <w:t xml:space="preserve">. </w:t>
      </w:r>
      <w:r>
        <w:rPr>
          <w:rFonts w:cs="Times New Roman"/>
          <w:b/>
          <w:sz w:val="34"/>
          <w:szCs w:val="32"/>
        </w:rPr>
        <w:t>优化人民政协界别设置更好反映社会各界诉求研究。</w:t>
      </w:r>
    </w:p>
    <w:p w:rsidR="0064602A" w:rsidRDefault="0064602A" w:rsidP="0064602A">
      <w:pPr>
        <w:spacing w:line="590" w:lineRule="exact"/>
        <w:ind w:firstLine="683"/>
        <w:outlineLvl w:val="0"/>
        <w:rPr>
          <w:rFonts w:eastAsia="方正楷体_GBK" w:cs="Times New Roman"/>
          <w:b/>
          <w:sz w:val="34"/>
          <w:szCs w:val="32"/>
        </w:rPr>
      </w:pPr>
      <w:r>
        <w:rPr>
          <w:rFonts w:eastAsia="方正楷体_GBK" w:cs="Times New Roman"/>
          <w:b/>
          <w:sz w:val="34"/>
          <w:szCs w:val="32"/>
        </w:rPr>
        <w:t>（三）把加强思想政治引领、广泛凝聚共识作为人民政协</w:t>
      </w:r>
      <w:proofErr w:type="gramStart"/>
      <w:r>
        <w:rPr>
          <w:rFonts w:eastAsia="方正楷体_GBK" w:cs="Times New Roman"/>
          <w:b/>
          <w:sz w:val="34"/>
          <w:szCs w:val="32"/>
        </w:rPr>
        <w:t>履</w:t>
      </w:r>
      <w:proofErr w:type="gramEnd"/>
      <w:r>
        <w:rPr>
          <w:rFonts w:eastAsia="方正楷体_GBK" w:cs="Times New Roman"/>
          <w:b/>
          <w:sz w:val="34"/>
          <w:szCs w:val="32"/>
        </w:rPr>
        <w:t>职工作的中心环节研究</w:t>
      </w:r>
    </w:p>
    <w:p w:rsidR="0064602A" w:rsidRDefault="0064602A" w:rsidP="0064602A">
      <w:pPr>
        <w:spacing w:line="590" w:lineRule="exact"/>
        <w:ind w:firstLine="627"/>
        <w:outlineLvl w:val="0"/>
        <w:rPr>
          <w:rFonts w:cs="Times New Roman"/>
          <w:b/>
          <w:spacing w:val="-14"/>
          <w:kern w:val="0"/>
          <w:sz w:val="34"/>
          <w:szCs w:val="32"/>
        </w:rPr>
      </w:pPr>
      <w:r>
        <w:rPr>
          <w:rFonts w:cs="Times New Roman"/>
          <w:b/>
          <w:spacing w:val="-14"/>
          <w:kern w:val="0"/>
          <w:sz w:val="34"/>
          <w:szCs w:val="32"/>
        </w:rPr>
        <w:t>1</w:t>
      </w:r>
      <w:r>
        <w:rPr>
          <w:rFonts w:cs="Times New Roman" w:hint="eastAsia"/>
          <w:b/>
          <w:spacing w:val="-14"/>
          <w:kern w:val="0"/>
          <w:sz w:val="34"/>
          <w:szCs w:val="32"/>
        </w:rPr>
        <w:t>5</w:t>
      </w:r>
      <w:r>
        <w:rPr>
          <w:rFonts w:cs="Times New Roman"/>
          <w:b/>
          <w:sz w:val="34"/>
          <w:szCs w:val="32"/>
        </w:rPr>
        <w:t xml:space="preserve">. </w:t>
      </w:r>
      <w:r>
        <w:rPr>
          <w:rFonts w:cs="Times New Roman"/>
          <w:b/>
          <w:spacing w:val="-14"/>
          <w:kern w:val="0"/>
          <w:sz w:val="34"/>
          <w:szCs w:val="32"/>
        </w:rPr>
        <w:t>人民政协作为</w:t>
      </w:r>
      <w:r>
        <w:rPr>
          <w:rFonts w:cs="Times New Roman"/>
          <w:b/>
          <w:spacing w:val="-14"/>
          <w:kern w:val="0"/>
          <w:sz w:val="34"/>
          <w:szCs w:val="32"/>
        </w:rPr>
        <w:t>“</w:t>
      </w:r>
      <w:r>
        <w:rPr>
          <w:rFonts w:cs="Times New Roman"/>
          <w:b/>
          <w:spacing w:val="-14"/>
          <w:kern w:val="0"/>
          <w:sz w:val="34"/>
          <w:szCs w:val="32"/>
        </w:rPr>
        <w:t>重要阵地</w:t>
      </w:r>
      <w:r>
        <w:rPr>
          <w:rFonts w:cs="Times New Roman"/>
          <w:b/>
          <w:spacing w:val="-14"/>
          <w:kern w:val="0"/>
          <w:sz w:val="34"/>
          <w:szCs w:val="32"/>
        </w:rPr>
        <w:t>”“</w:t>
      </w:r>
      <w:r>
        <w:rPr>
          <w:rFonts w:cs="Times New Roman"/>
          <w:b/>
          <w:spacing w:val="-14"/>
          <w:kern w:val="0"/>
          <w:sz w:val="34"/>
          <w:szCs w:val="32"/>
        </w:rPr>
        <w:t>重要平台</w:t>
      </w:r>
      <w:r>
        <w:rPr>
          <w:rFonts w:cs="Times New Roman"/>
          <w:b/>
          <w:spacing w:val="-14"/>
          <w:kern w:val="0"/>
          <w:sz w:val="34"/>
          <w:szCs w:val="32"/>
        </w:rPr>
        <w:t>”“</w:t>
      </w:r>
      <w:r>
        <w:rPr>
          <w:rFonts w:cs="Times New Roman"/>
          <w:b/>
          <w:spacing w:val="-14"/>
          <w:kern w:val="0"/>
          <w:sz w:val="34"/>
          <w:szCs w:val="32"/>
        </w:rPr>
        <w:t>重要渠道</w:t>
      </w:r>
      <w:r>
        <w:rPr>
          <w:rFonts w:cs="Times New Roman"/>
          <w:b/>
          <w:spacing w:val="-14"/>
          <w:kern w:val="0"/>
          <w:sz w:val="34"/>
          <w:szCs w:val="32"/>
        </w:rPr>
        <w:t>”</w:t>
      </w:r>
      <w:r>
        <w:rPr>
          <w:rFonts w:cs="Times New Roman"/>
          <w:b/>
          <w:spacing w:val="-14"/>
          <w:kern w:val="0"/>
          <w:sz w:val="34"/>
          <w:szCs w:val="32"/>
        </w:rPr>
        <w:t>研究。</w:t>
      </w:r>
    </w:p>
    <w:p w:rsidR="0064602A" w:rsidRDefault="0064602A" w:rsidP="0064602A">
      <w:pPr>
        <w:spacing w:line="590" w:lineRule="exact"/>
        <w:ind w:firstLine="683"/>
        <w:outlineLvl w:val="0"/>
        <w:rPr>
          <w:rFonts w:cs="Times New Roman"/>
          <w:b/>
          <w:spacing w:val="-14"/>
          <w:kern w:val="0"/>
          <w:sz w:val="34"/>
          <w:szCs w:val="32"/>
        </w:rPr>
      </w:pPr>
      <w:r>
        <w:rPr>
          <w:rFonts w:cs="Times New Roman"/>
          <w:b/>
          <w:sz w:val="34"/>
          <w:szCs w:val="32"/>
        </w:rPr>
        <w:t>1</w:t>
      </w:r>
      <w:r>
        <w:rPr>
          <w:rFonts w:cs="Times New Roman" w:hint="eastAsia"/>
          <w:b/>
          <w:sz w:val="34"/>
          <w:szCs w:val="32"/>
        </w:rPr>
        <w:t>6</w:t>
      </w:r>
      <w:r>
        <w:rPr>
          <w:rFonts w:cs="Times New Roman"/>
          <w:b/>
          <w:sz w:val="34"/>
          <w:szCs w:val="32"/>
        </w:rPr>
        <w:t xml:space="preserve">. </w:t>
      </w:r>
      <w:r>
        <w:rPr>
          <w:rFonts w:cs="Times New Roman"/>
          <w:b/>
          <w:sz w:val="34"/>
          <w:szCs w:val="32"/>
        </w:rPr>
        <w:t>凝聚共识作为人民政协重要职能与其他三项职能的关系研究。</w:t>
      </w:r>
    </w:p>
    <w:p w:rsidR="0064602A" w:rsidRDefault="0064602A" w:rsidP="0064602A">
      <w:pPr>
        <w:spacing w:line="590" w:lineRule="exact"/>
        <w:ind w:firstLine="683"/>
        <w:outlineLvl w:val="0"/>
        <w:rPr>
          <w:rFonts w:cs="Times New Roman"/>
          <w:b/>
          <w:sz w:val="34"/>
          <w:szCs w:val="32"/>
        </w:rPr>
      </w:pPr>
      <w:r>
        <w:rPr>
          <w:rFonts w:cs="Times New Roman"/>
          <w:b/>
          <w:sz w:val="34"/>
          <w:szCs w:val="32"/>
        </w:rPr>
        <w:t>1</w:t>
      </w:r>
      <w:r>
        <w:rPr>
          <w:rFonts w:cs="Times New Roman" w:hint="eastAsia"/>
          <w:b/>
          <w:sz w:val="34"/>
          <w:szCs w:val="32"/>
        </w:rPr>
        <w:t>7</w:t>
      </w:r>
      <w:r>
        <w:rPr>
          <w:rFonts w:cs="Times New Roman"/>
          <w:b/>
          <w:sz w:val="34"/>
          <w:szCs w:val="32"/>
        </w:rPr>
        <w:t xml:space="preserve">. </w:t>
      </w:r>
      <w:r>
        <w:rPr>
          <w:rFonts w:cs="Times New Roman"/>
          <w:b/>
          <w:sz w:val="34"/>
          <w:szCs w:val="32"/>
        </w:rPr>
        <w:t>正确处理一致性与多样性关系研究。</w:t>
      </w:r>
    </w:p>
    <w:p w:rsidR="0064602A" w:rsidRDefault="0064602A" w:rsidP="0064602A">
      <w:pPr>
        <w:spacing w:line="590" w:lineRule="exact"/>
        <w:ind w:firstLineChars="163" w:firstLine="524"/>
        <w:rPr>
          <w:rFonts w:cs="Times New Roman"/>
          <w:b/>
          <w:sz w:val="34"/>
          <w:szCs w:val="32"/>
        </w:rPr>
      </w:pPr>
      <w:r>
        <w:rPr>
          <w:rFonts w:eastAsia="仿宋" w:cs="Times New Roman"/>
          <w:b/>
        </w:rPr>
        <w:t>*</w:t>
      </w:r>
      <w:r>
        <w:rPr>
          <w:rFonts w:cs="Times New Roman"/>
          <w:b/>
          <w:sz w:val="34"/>
          <w:szCs w:val="32"/>
        </w:rPr>
        <w:t>1</w:t>
      </w:r>
      <w:r>
        <w:rPr>
          <w:rFonts w:cs="Times New Roman" w:hint="eastAsia"/>
          <w:b/>
          <w:sz w:val="34"/>
          <w:szCs w:val="32"/>
        </w:rPr>
        <w:t>8</w:t>
      </w:r>
      <w:r>
        <w:rPr>
          <w:rFonts w:cs="Times New Roman"/>
          <w:b/>
          <w:sz w:val="34"/>
          <w:szCs w:val="32"/>
        </w:rPr>
        <w:t xml:space="preserve">. </w:t>
      </w:r>
      <w:r>
        <w:rPr>
          <w:rFonts w:cs="Times New Roman"/>
          <w:b/>
          <w:sz w:val="34"/>
          <w:szCs w:val="32"/>
        </w:rPr>
        <w:t>政协凝聚共识的意义和方法研究</w:t>
      </w:r>
      <w:r>
        <w:rPr>
          <w:rFonts w:cs="Times New Roman" w:hint="eastAsia"/>
          <w:b/>
          <w:sz w:val="34"/>
          <w:szCs w:val="32"/>
        </w:rPr>
        <w:t>。</w:t>
      </w:r>
    </w:p>
    <w:p w:rsidR="0064602A" w:rsidRDefault="0064602A" w:rsidP="0064602A">
      <w:pPr>
        <w:spacing w:line="590" w:lineRule="exact"/>
        <w:ind w:firstLineChars="197" w:firstLine="672"/>
        <w:rPr>
          <w:rFonts w:cs="Times New Roman"/>
          <w:b/>
          <w:sz w:val="34"/>
          <w:szCs w:val="32"/>
        </w:rPr>
      </w:pPr>
      <w:r>
        <w:rPr>
          <w:rFonts w:cs="Times New Roman" w:hint="eastAsia"/>
          <w:b/>
          <w:sz w:val="34"/>
          <w:szCs w:val="32"/>
        </w:rPr>
        <w:t>19</w:t>
      </w:r>
      <w:r>
        <w:rPr>
          <w:rFonts w:cs="Times New Roman"/>
          <w:b/>
          <w:sz w:val="34"/>
          <w:szCs w:val="32"/>
        </w:rPr>
        <w:t xml:space="preserve">. </w:t>
      </w:r>
      <w:r>
        <w:rPr>
          <w:rFonts w:cs="Times New Roman"/>
          <w:b/>
          <w:sz w:val="34"/>
          <w:szCs w:val="32"/>
        </w:rPr>
        <w:t>凝聚共识的内涵、机理、载体及评价体系研究。</w:t>
      </w:r>
    </w:p>
    <w:p w:rsidR="0064602A" w:rsidRDefault="0064602A" w:rsidP="0064602A">
      <w:pPr>
        <w:spacing w:line="590" w:lineRule="exact"/>
        <w:ind w:firstLineChars="162" w:firstLine="520"/>
        <w:rPr>
          <w:rFonts w:cs="Times New Roman"/>
          <w:b/>
          <w:sz w:val="34"/>
          <w:szCs w:val="32"/>
        </w:rPr>
      </w:pPr>
      <w:r>
        <w:rPr>
          <w:rFonts w:eastAsia="仿宋" w:cs="Times New Roman"/>
          <w:b/>
        </w:rPr>
        <w:t>*</w:t>
      </w:r>
      <w:r>
        <w:rPr>
          <w:rFonts w:cs="Times New Roman"/>
          <w:b/>
          <w:sz w:val="34"/>
          <w:szCs w:val="32"/>
        </w:rPr>
        <w:t>2</w:t>
      </w:r>
      <w:r>
        <w:rPr>
          <w:rFonts w:cs="Times New Roman" w:hint="eastAsia"/>
          <w:b/>
          <w:sz w:val="34"/>
          <w:szCs w:val="32"/>
        </w:rPr>
        <w:t>0</w:t>
      </w:r>
      <w:r>
        <w:rPr>
          <w:rFonts w:cs="Times New Roman"/>
          <w:b/>
          <w:sz w:val="34"/>
          <w:szCs w:val="32"/>
        </w:rPr>
        <w:t xml:space="preserve">. </w:t>
      </w:r>
      <w:r>
        <w:rPr>
          <w:rFonts w:cs="Times New Roman"/>
          <w:b/>
          <w:sz w:val="34"/>
          <w:szCs w:val="32"/>
        </w:rPr>
        <w:t>充分发挥政协统一战线组织功能作用研究。</w:t>
      </w:r>
    </w:p>
    <w:p w:rsidR="0064602A" w:rsidRDefault="0064602A" w:rsidP="0064602A">
      <w:pPr>
        <w:spacing w:line="590" w:lineRule="exact"/>
        <w:ind w:firstLineChars="162" w:firstLine="520"/>
        <w:rPr>
          <w:rFonts w:cs="Times New Roman"/>
          <w:b/>
          <w:sz w:val="34"/>
          <w:szCs w:val="32"/>
        </w:rPr>
      </w:pPr>
      <w:r>
        <w:rPr>
          <w:rFonts w:eastAsia="仿宋" w:cs="Times New Roman"/>
          <w:b/>
        </w:rPr>
        <w:t>*</w:t>
      </w:r>
      <w:r>
        <w:rPr>
          <w:rFonts w:cs="Times New Roman"/>
          <w:b/>
          <w:sz w:val="34"/>
          <w:szCs w:val="32"/>
        </w:rPr>
        <w:t>2</w:t>
      </w:r>
      <w:r>
        <w:rPr>
          <w:rFonts w:cs="Times New Roman" w:hint="eastAsia"/>
          <w:b/>
          <w:sz w:val="34"/>
          <w:szCs w:val="32"/>
        </w:rPr>
        <w:t>1</w:t>
      </w:r>
      <w:r>
        <w:rPr>
          <w:rFonts w:cs="Times New Roman"/>
          <w:b/>
          <w:sz w:val="34"/>
          <w:szCs w:val="32"/>
        </w:rPr>
        <w:t xml:space="preserve">. </w:t>
      </w:r>
      <w:r>
        <w:rPr>
          <w:rFonts w:cs="Times New Roman"/>
          <w:b/>
          <w:sz w:val="34"/>
          <w:szCs w:val="32"/>
        </w:rPr>
        <w:t>建立各民主党派以本党派名义在政协发表意见的制度机制研究。</w:t>
      </w:r>
    </w:p>
    <w:p w:rsidR="0064602A" w:rsidRDefault="0064602A" w:rsidP="0064602A">
      <w:pPr>
        <w:spacing w:line="590" w:lineRule="exact"/>
        <w:ind w:firstLineChars="162" w:firstLine="520"/>
        <w:rPr>
          <w:rFonts w:cs="Times New Roman"/>
          <w:b/>
          <w:sz w:val="34"/>
          <w:szCs w:val="32"/>
        </w:rPr>
      </w:pPr>
      <w:r>
        <w:rPr>
          <w:rFonts w:eastAsia="仿宋" w:cs="Times New Roman"/>
          <w:b/>
        </w:rPr>
        <w:t>*</w:t>
      </w:r>
      <w:r>
        <w:rPr>
          <w:rFonts w:cs="Times New Roman"/>
          <w:b/>
          <w:sz w:val="34"/>
          <w:szCs w:val="32"/>
        </w:rPr>
        <w:t>2</w:t>
      </w:r>
      <w:r>
        <w:rPr>
          <w:rFonts w:cs="Times New Roman" w:hint="eastAsia"/>
          <w:b/>
          <w:sz w:val="34"/>
          <w:szCs w:val="32"/>
        </w:rPr>
        <w:t>2</w:t>
      </w:r>
      <w:r>
        <w:rPr>
          <w:rFonts w:cs="Times New Roman"/>
          <w:b/>
          <w:sz w:val="34"/>
          <w:szCs w:val="32"/>
        </w:rPr>
        <w:t xml:space="preserve">. </w:t>
      </w:r>
      <w:r>
        <w:rPr>
          <w:rFonts w:cs="Times New Roman"/>
          <w:b/>
          <w:sz w:val="34"/>
          <w:szCs w:val="32"/>
        </w:rPr>
        <w:t>完善人民政协建言资政和凝聚共识双向发力的制度、程序、机制研究。</w:t>
      </w:r>
    </w:p>
    <w:p w:rsidR="0064602A" w:rsidRDefault="0064602A" w:rsidP="0064602A">
      <w:pPr>
        <w:spacing w:line="590" w:lineRule="exact"/>
        <w:ind w:firstLineChars="207" w:firstLine="707"/>
        <w:rPr>
          <w:rFonts w:cs="Times New Roman"/>
          <w:b/>
          <w:sz w:val="34"/>
          <w:szCs w:val="32"/>
        </w:rPr>
      </w:pPr>
      <w:r>
        <w:rPr>
          <w:rFonts w:cs="Times New Roman"/>
          <w:b/>
          <w:sz w:val="34"/>
          <w:szCs w:val="32"/>
        </w:rPr>
        <w:t>2</w:t>
      </w:r>
      <w:r>
        <w:rPr>
          <w:rFonts w:cs="Times New Roman" w:hint="eastAsia"/>
          <w:b/>
          <w:sz w:val="34"/>
          <w:szCs w:val="32"/>
        </w:rPr>
        <w:t>3</w:t>
      </w:r>
      <w:r>
        <w:rPr>
          <w:rFonts w:cs="Times New Roman"/>
          <w:b/>
          <w:sz w:val="34"/>
          <w:szCs w:val="32"/>
        </w:rPr>
        <w:t xml:space="preserve">. </w:t>
      </w:r>
      <w:r>
        <w:rPr>
          <w:rFonts w:cs="Times New Roman"/>
          <w:b/>
          <w:sz w:val="34"/>
          <w:szCs w:val="32"/>
        </w:rPr>
        <w:t>广泛汇聚建设</w:t>
      </w:r>
      <w:r>
        <w:rPr>
          <w:rFonts w:cs="Times New Roman"/>
          <w:b/>
          <w:sz w:val="34"/>
          <w:szCs w:val="32"/>
        </w:rPr>
        <w:t>“</w:t>
      </w:r>
      <w:r>
        <w:rPr>
          <w:rFonts w:cs="Times New Roman"/>
          <w:b/>
          <w:sz w:val="34"/>
          <w:szCs w:val="32"/>
        </w:rPr>
        <w:t>强富美高</w:t>
      </w:r>
      <w:r>
        <w:rPr>
          <w:rFonts w:cs="Times New Roman"/>
          <w:b/>
          <w:sz w:val="34"/>
          <w:szCs w:val="32"/>
        </w:rPr>
        <w:t>”</w:t>
      </w:r>
      <w:r>
        <w:rPr>
          <w:rFonts w:cs="Times New Roman"/>
          <w:b/>
          <w:sz w:val="34"/>
          <w:szCs w:val="32"/>
        </w:rPr>
        <w:t>新江苏强大正能量研究。</w:t>
      </w:r>
    </w:p>
    <w:p w:rsidR="0064602A" w:rsidRDefault="0064602A" w:rsidP="0064602A">
      <w:pPr>
        <w:spacing w:line="590" w:lineRule="exact"/>
        <w:ind w:firstLine="683"/>
        <w:rPr>
          <w:rFonts w:eastAsia="方正楷体_GBK" w:cs="Times New Roman"/>
          <w:b/>
          <w:sz w:val="34"/>
          <w:szCs w:val="32"/>
        </w:rPr>
      </w:pPr>
      <w:r>
        <w:rPr>
          <w:rFonts w:eastAsia="方正楷体_GBK" w:cs="Times New Roman"/>
          <w:b/>
          <w:sz w:val="34"/>
          <w:szCs w:val="32"/>
        </w:rPr>
        <w:t>（四）健全和完善人民政协工作制度研究（跨年课题）</w:t>
      </w:r>
    </w:p>
    <w:p w:rsidR="0064602A" w:rsidRDefault="0064602A" w:rsidP="0064602A">
      <w:pPr>
        <w:spacing w:line="590" w:lineRule="exact"/>
        <w:ind w:firstLine="683"/>
        <w:rPr>
          <w:rFonts w:cs="Times New Roman"/>
          <w:b/>
          <w:sz w:val="34"/>
          <w:szCs w:val="32"/>
        </w:rPr>
      </w:pPr>
      <w:r>
        <w:rPr>
          <w:rFonts w:cs="Times New Roman"/>
          <w:b/>
          <w:sz w:val="34"/>
          <w:szCs w:val="32"/>
        </w:rPr>
        <w:t>2</w:t>
      </w:r>
      <w:r>
        <w:rPr>
          <w:rFonts w:cs="Times New Roman" w:hint="eastAsia"/>
          <w:b/>
          <w:sz w:val="34"/>
          <w:szCs w:val="32"/>
        </w:rPr>
        <w:t>4</w:t>
      </w:r>
      <w:r>
        <w:rPr>
          <w:rFonts w:cs="Times New Roman"/>
          <w:b/>
          <w:sz w:val="34"/>
          <w:szCs w:val="32"/>
        </w:rPr>
        <w:t xml:space="preserve">. </w:t>
      </w:r>
      <w:r>
        <w:rPr>
          <w:rFonts w:cs="Times New Roman"/>
          <w:b/>
          <w:sz w:val="34"/>
          <w:szCs w:val="32"/>
        </w:rPr>
        <w:t>坚持和完善党对政协领导的制度研究。</w:t>
      </w:r>
    </w:p>
    <w:p w:rsidR="0064602A" w:rsidRDefault="0064602A" w:rsidP="0064602A">
      <w:pPr>
        <w:spacing w:line="590" w:lineRule="exact"/>
        <w:ind w:firstLine="683"/>
        <w:rPr>
          <w:rFonts w:cs="Times New Roman"/>
          <w:b/>
          <w:sz w:val="34"/>
          <w:szCs w:val="32"/>
        </w:rPr>
      </w:pPr>
      <w:r>
        <w:rPr>
          <w:rFonts w:cs="Times New Roman"/>
          <w:b/>
          <w:sz w:val="34"/>
          <w:szCs w:val="32"/>
        </w:rPr>
        <w:t>2</w:t>
      </w:r>
      <w:r>
        <w:rPr>
          <w:rFonts w:cs="Times New Roman" w:hint="eastAsia"/>
          <w:b/>
          <w:sz w:val="34"/>
          <w:szCs w:val="32"/>
        </w:rPr>
        <w:t>5</w:t>
      </w:r>
      <w:r>
        <w:rPr>
          <w:rFonts w:cs="Times New Roman"/>
          <w:b/>
          <w:sz w:val="34"/>
          <w:szCs w:val="32"/>
        </w:rPr>
        <w:t xml:space="preserve">. </w:t>
      </w:r>
      <w:r>
        <w:rPr>
          <w:rFonts w:cs="Times New Roman"/>
          <w:b/>
          <w:sz w:val="34"/>
          <w:szCs w:val="32"/>
        </w:rPr>
        <w:t>坚持和完善强化党的创新理论武装制度研究。</w:t>
      </w:r>
    </w:p>
    <w:p w:rsidR="0064602A" w:rsidRDefault="0064602A" w:rsidP="0064602A">
      <w:pPr>
        <w:spacing w:line="590" w:lineRule="exact"/>
        <w:ind w:firstLine="683"/>
        <w:rPr>
          <w:rFonts w:cs="Times New Roman"/>
          <w:b/>
          <w:sz w:val="34"/>
          <w:szCs w:val="32"/>
        </w:rPr>
      </w:pPr>
      <w:r>
        <w:rPr>
          <w:rFonts w:cs="Times New Roman"/>
          <w:b/>
          <w:sz w:val="34"/>
          <w:szCs w:val="32"/>
        </w:rPr>
        <w:lastRenderedPageBreak/>
        <w:t>2</w:t>
      </w:r>
      <w:r>
        <w:rPr>
          <w:rFonts w:cs="Times New Roman" w:hint="eastAsia"/>
          <w:b/>
          <w:sz w:val="34"/>
          <w:szCs w:val="32"/>
        </w:rPr>
        <w:t>6</w:t>
      </w:r>
      <w:r>
        <w:rPr>
          <w:rFonts w:cs="Times New Roman"/>
          <w:b/>
          <w:sz w:val="34"/>
          <w:szCs w:val="32"/>
        </w:rPr>
        <w:t xml:space="preserve">. </w:t>
      </w:r>
      <w:r>
        <w:rPr>
          <w:rFonts w:cs="Times New Roman"/>
          <w:b/>
          <w:sz w:val="34"/>
          <w:szCs w:val="32"/>
        </w:rPr>
        <w:t>坚持和完善化解矛盾、凝聚共识制度研究。</w:t>
      </w:r>
    </w:p>
    <w:p w:rsidR="0064602A" w:rsidRDefault="0064602A" w:rsidP="0064602A">
      <w:pPr>
        <w:spacing w:line="590" w:lineRule="exact"/>
        <w:ind w:firstLine="683"/>
        <w:rPr>
          <w:rFonts w:cs="Times New Roman"/>
          <w:b/>
          <w:sz w:val="34"/>
          <w:szCs w:val="32"/>
        </w:rPr>
      </w:pPr>
      <w:r>
        <w:rPr>
          <w:rFonts w:cs="Times New Roman"/>
          <w:b/>
          <w:sz w:val="34"/>
          <w:szCs w:val="32"/>
        </w:rPr>
        <w:t>2</w:t>
      </w:r>
      <w:r>
        <w:rPr>
          <w:rFonts w:cs="Times New Roman" w:hint="eastAsia"/>
          <w:b/>
          <w:sz w:val="34"/>
          <w:szCs w:val="32"/>
        </w:rPr>
        <w:t>7</w:t>
      </w:r>
      <w:r>
        <w:rPr>
          <w:rFonts w:cs="Times New Roman"/>
          <w:b/>
          <w:sz w:val="34"/>
          <w:szCs w:val="32"/>
        </w:rPr>
        <w:t xml:space="preserve">. </w:t>
      </w:r>
      <w:r>
        <w:rPr>
          <w:rFonts w:cs="Times New Roman"/>
          <w:b/>
          <w:sz w:val="34"/>
          <w:szCs w:val="32"/>
        </w:rPr>
        <w:t>坚持和完善专门协商机构制度研究。</w:t>
      </w:r>
    </w:p>
    <w:p w:rsidR="0064602A" w:rsidRDefault="0064602A" w:rsidP="0064602A">
      <w:pPr>
        <w:spacing w:line="590" w:lineRule="exact"/>
        <w:ind w:firstLine="683"/>
        <w:rPr>
          <w:rFonts w:cs="Times New Roman"/>
          <w:b/>
          <w:sz w:val="34"/>
          <w:szCs w:val="32"/>
        </w:rPr>
      </w:pPr>
      <w:r>
        <w:rPr>
          <w:rFonts w:cs="Times New Roman"/>
          <w:b/>
          <w:sz w:val="34"/>
          <w:szCs w:val="32"/>
        </w:rPr>
        <w:t>2</w:t>
      </w:r>
      <w:r>
        <w:rPr>
          <w:rFonts w:cs="Times New Roman" w:hint="eastAsia"/>
          <w:b/>
          <w:sz w:val="34"/>
          <w:szCs w:val="32"/>
        </w:rPr>
        <w:t>8</w:t>
      </w:r>
      <w:r>
        <w:rPr>
          <w:rFonts w:cs="Times New Roman"/>
          <w:b/>
          <w:sz w:val="34"/>
          <w:szCs w:val="32"/>
        </w:rPr>
        <w:t xml:space="preserve">. </w:t>
      </w:r>
      <w:r>
        <w:rPr>
          <w:rFonts w:cs="Times New Roman"/>
          <w:b/>
          <w:sz w:val="34"/>
          <w:szCs w:val="32"/>
        </w:rPr>
        <w:t>坚持和完善发挥新型政党制度优势的机制研究。</w:t>
      </w:r>
    </w:p>
    <w:p w:rsidR="0064602A" w:rsidRDefault="0064602A" w:rsidP="0064602A">
      <w:pPr>
        <w:spacing w:line="590" w:lineRule="exact"/>
        <w:ind w:firstLine="683"/>
        <w:rPr>
          <w:rFonts w:cs="Times New Roman"/>
          <w:b/>
          <w:sz w:val="34"/>
          <w:szCs w:val="32"/>
        </w:rPr>
      </w:pPr>
      <w:r>
        <w:rPr>
          <w:rFonts w:cs="Times New Roman" w:hint="eastAsia"/>
          <w:b/>
          <w:sz w:val="34"/>
          <w:szCs w:val="32"/>
        </w:rPr>
        <w:t>29</w:t>
      </w:r>
      <w:r>
        <w:rPr>
          <w:rFonts w:cs="Times New Roman"/>
          <w:b/>
          <w:sz w:val="34"/>
          <w:szCs w:val="32"/>
        </w:rPr>
        <w:t xml:space="preserve">. </w:t>
      </w:r>
      <w:r>
        <w:rPr>
          <w:rFonts w:cs="Times New Roman"/>
          <w:b/>
          <w:sz w:val="34"/>
          <w:szCs w:val="32"/>
        </w:rPr>
        <w:t>坚持和完善强化政协委员责任担当的制度研究。</w:t>
      </w:r>
    </w:p>
    <w:p w:rsidR="0064602A" w:rsidRDefault="0064602A" w:rsidP="0064602A">
      <w:pPr>
        <w:spacing w:line="590" w:lineRule="exact"/>
        <w:ind w:firstLine="683"/>
        <w:rPr>
          <w:rFonts w:cs="Times New Roman"/>
          <w:b/>
          <w:sz w:val="34"/>
          <w:szCs w:val="32"/>
        </w:rPr>
      </w:pPr>
      <w:r>
        <w:rPr>
          <w:rFonts w:cs="Times New Roman"/>
          <w:b/>
          <w:sz w:val="34"/>
          <w:szCs w:val="32"/>
        </w:rPr>
        <w:t>3</w:t>
      </w:r>
      <w:r>
        <w:rPr>
          <w:rFonts w:cs="Times New Roman" w:hint="eastAsia"/>
          <w:b/>
          <w:sz w:val="34"/>
          <w:szCs w:val="32"/>
        </w:rPr>
        <w:t>0</w:t>
      </w:r>
      <w:r>
        <w:rPr>
          <w:rFonts w:cs="Times New Roman"/>
          <w:b/>
          <w:sz w:val="34"/>
          <w:szCs w:val="32"/>
        </w:rPr>
        <w:t xml:space="preserve">. </w:t>
      </w:r>
      <w:r>
        <w:rPr>
          <w:rFonts w:cs="Times New Roman"/>
          <w:b/>
          <w:sz w:val="34"/>
          <w:szCs w:val="32"/>
        </w:rPr>
        <w:t>坚持和完善专门委员会工作制度研究。</w:t>
      </w:r>
    </w:p>
    <w:p w:rsidR="0064602A" w:rsidRDefault="0064602A" w:rsidP="0064602A">
      <w:pPr>
        <w:spacing w:line="590" w:lineRule="exact"/>
        <w:ind w:firstLine="683"/>
        <w:rPr>
          <w:rFonts w:cs="Times New Roman"/>
          <w:b/>
          <w:sz w:val="34"/>
          <w:szCs w:val="32"/>
        </w:rPr>
      </w:pPr>
      <w:r>
        <w:rPr>
          <w:rFonts w:cs="Times New Roman"/>
          <w:b/>
          <w:sz w:val="34"/>
          <w:szCs w:val="32"/>
        </w:rPr>
        <w:t>3</w:t>
      </w:r>
      <w:r>
        <w:rPr>
          <w:rFonts w:cs="Times New Roman" w:hint="eastAsia"/>
          <w:b/>
          <w:sz w:val="34"/>
          <w:szCs w:val="32"/>
        </w:rPr>
        <w:t>1</w:t>
      </w:r>
      <w:r>
        <w:rPr>
          <w:rFonts w:cs="Times New Roman"/>
          <w:b/>
          <w:sz w:val="34"/>
          <w:szCs w:val="32"/>
        </w:rPr>
        <w:t xml:space="preserve">. </w:t>
      </w:r>
      <w:r>
        <w:rPr>
          <w:rFonts w:cs="Times New Roman"/>
          <w:b/>
          <w:sz w:val="34"/>
          <w:szCs w:val="32"/>
        </w:rPr>
        <w:t>坚持和完善人民政协理论研究制度研究。</w:t>
      </w:r>
    </w:p>
    <w:p w:rsidR="0064602A" w:rsidRDefault="0064602A" w:rsidP="0064602A">
      <w:pPr>
        <w:spacing w:line="590" w:lineRule="exact"/>
        <w:ind w:firstLine="683"/>
        <w:rPr>
          <w:rFonts w:cs="Times New Roman"/>
          <w:b/>
          <w:sz w:val="34"/>
          <w:szCs w:val="32"/>
        </w:rPr>
      </w:pPr>
      <w:r>
        <w:rPr>
          <w:rFonts w:cs="Times New Roman"/>
          <w:b/>
          <w:sz w:val="34"/>
          <w:szCs w:val="32"/>
        </w:rPr>
        <w:t>3</w:t>
      </w:r>
      <w:r>
        <w:rPr>
          <w:rFonts w:cs="Times New Roman" w:hint="eastAsia"/>
          <w:b/>
          <w:sz w:val="34"/>
          <w:szCs w:val="32"/>
        </w:rPr>
        <w:t>2</w:t>
      </w:r>
      <w:r>
        <w:rPr>
          <w:rFonts w:cs="Times New Roman"/>
          <w:b/>
          <w:sz w:val="34"/>
          <w:szCs w:val="32"/>
        </w:rPr>
        <w:t xml:space="preserve">. </w:t>
      </w:r>
      <w:r>
        <w:rPr>
          <w:rFonts w:cs="Times New Roman"/>
          <w:b/>
          <w:sz w:val="34"/>
          <w:szCs w:val="32"/>
        </w:rPr>
        <w:t>坚持和完善市县</w:t>
      </w:r>
      <w:r>
        <w:rPr>
          <w:rFonts w:cs="Times New Roman" w:hint="eastAsia"/>
          <w:b/>
          <w:sz w:val="34"/>
          <w:szCs w:val="32"/>
        </w:rPr>
        <w:t>政协</w:t>
      </w:r>
      <w:r>
        <w:rPr>
          <w:rFonts w:cs="Times New Roman"/>
          <w:b/>
          <w:sz w:val="34"/>
          <w:szCs w:val="32"/>
        </w:rPr>
        <w:t>工作制度研究。</w:t>
      </w:r>
    </w:p>
    <w:p w:rsidR="0064602A" w:rsidRDefault="0064602A" w:rsidP="0064602A">
      <w:pPr>
        <w:spacing w:line="590" w:lineRule="exact"/>
        <w:ind w:firstLine="683"/>
        <w:rPr>
          <w:rFonts w:eastAsia="方正楷体_GBK" w:cs="Times New Roman"/>
          <w:b/>
          <w:sz w:val="34"/>
          <w:szCs w:val="32"/>
        </w:rPr>
      </w:pPr>
      <w:r>
        <w:rPr>
          <w:rFonts w:cs="Times New Roman"/>
          <w:b/>
          <w:sz w:val="34"/>
          <w:szCs w:val="32"/>
        </w:rPr>
        <w:t>3</w:t>
      </w:r>
      <w:r>
        <w:rPr>
          <w:rFonts w:cs="Times New Roman" w:hint="eastAsia"/>
          <w:b/>
          <w:sz w:val="34"/>
          <w:szCs w:val="32"/>
        </w:rPr>
        <w:t>3</w:t>
      </w:r>
      <w:r>
        <w:rPr>
          <w:rFonts w:cs="Times New Roman"/>
          <w:b/>
          <w:sz w:val="34"/>
          <w:szCs w:val="32"/>
        </w:rPr>
        <w:t xml:space="preserve">. </w:t>
      </w:r>
      <w:r>
        <w:rPr>
          <w:rFonts w:cs="Times New Roman"/>
          <w:b/>
          <w:sz w:val="34"/>
          <w:szCs w:val="32"/>
        </w:rPr>
        <w:t>坚持和完善政协系统联系指导工作制度研究。</w:t>
      </w:r>
    </w:p>
    <w:p w:rsidR="0064602A" w:rsidRDefault="0064602A" w:rsidP="0064602A">
      <w:pPr>
        <w:spacing w:line="590" w:lineRule="exact"/>
        <w:ind w:firstLine="683"/>
        <w:rPr>
          <w:rFonts w:eastAsia="方正楷体_GBK" w:cs="Times New Roman"/>
          <w:b/>
          <w:sz w:val="34"/>
          <w:szCs w:val="32"/>
        </w:rPr>
      </w:pPr>
      <w:r>
        <w:rPr>
          <w:rFonts w:eastAsia="方正楷体_GBK" w:cs="Times New Roman"/>
          <w:b/>
          <w:sz w:val="34"/>
          <w:szCs w:val="32"/>
        </w:rPr>
        <w:t>（五）提高新时代人民政协工作质量研究</w:t>
      </w:r>
    </w:p>
    <w:p w:rsidR="0064602A" w:rsidRDefault="0064602A" w:rsidP="0064602A">
      <w:pPr>
        <w:spacing w:line="590" w:lineRule="exact"/>
        <w:ind w:firstLine="683"/>
        <w:rPr>
          <w:rFonts w:cs="Times New Roman"/>
          <w:b/>
          <w:sz w:val="34"/>
          <w:szCs w:val="32"/>
        </w:rPr>
      </w:pPr>
      <w:r>
        <w:rPr>
          <w:rFonts w:cs="Times New Roman"/>
          <w:b/>
          <w:sz w:val="34"/>
          <w:szCs w:val="32"/>
        </w:rPr>
        <w:t>3</w:t>
      </w:r>
      <w:r>
        <w:rPr>
          <w:rFonts w:cs="Times New Roman" w:hint="eastAsia"/>
          <w:b/>
          <w:sz w:val="34"/>
          <w:szCs w:val="32"/>
        </w:rPr>
        <w:t>4</w:t>
      </w:r>
      <w:r>
        <w:rPr>
          <w:rFonts w:cs="Times New Roman"/>
          <w:b/>
          <w:sz w:val="34"/>
          <w:szCs w:val="32"/>
        </w:rPr>
        <w:t xml:space="preserve">. </w:t>
      </w:r>
      <w:r>
        <w:rPr>
          <w:rFonts w:cs="Times New Roman"/>
          <w:b/>
          <w:sz w:val="34"/>
          <w:szCs w:val="32"/>
        </w:rPr>
        <w:t>健全完善人民政协工作质量评价考核体系研究。</w:t>
      </w:r>
    </w:p>
    <w:p w:rsidR="0064602A" w:rsidRDefault="0064602A" w:rsidP="0064602A">
      <w:pPr>
        <w:spacing w:line="590" w:lineRule="exact"/>
        <w:ind w:firstLine="683"/>
        <w:rPr>
          <w:rFonts w:cs="Times New Roman"/>
          <w:b/>
          <w:sz w:val="34"/>
          <w:szCs w:val="32"/>
        </w:rPr>
      </w:pPr>
      <w:r>
        <w:rPr>
          <w:rFonts w:cs="Times New Roman"/>
          <w:b/>
          <w:sz w:val="34"/>
          <w:szCs w:val="32"/>
        </w:rPr>
        <w:t>3</w:t>
      </w:r>
      <w:r>
        <w:rPr>
          <w:rFonts w:cs="Times New Roman" w:hint="eastAsia"/>
          <w:b/>
          <w:sz w:val="34"/>
          <w:szCs w:val="32"/>
        </w:rPr>
        <w:t>5</w:t>
      </w:r>
      <w:r>
        <w:rPr>
          <w:rFonts w:cs="Times New Roman"/>
          <w:b/>
          <w:sz w:val="34"/>
          <w:szCs w:val="32"/>
        </w:rPr>
        <w:t xml:space="preserve">. </w:t>
      </w:r>
      <w:r>
        <w:rPr>
          <w:rFonts w:cs="Times New Roman"/>
          <w:b/>
          <w:sz w:val="34"/>
          <w:szCs w:val="32"/>
        </w:rPr>
        <w:t>提高协商议政质量的模式方法研究。</w:t>
      </w:r>
    </w:p>
    <w:p w:rsidR="0064602A" w:rsidRDefault="0064602A" w:rsidP="0064602A">
      <w:pPr>
        <w:spacing w:line="590" w:lineRule="exact"/>
        <w:ind w:firstLine="683"/>
        <w:rPr>
          <w:rFonts w:cs="Times New Roman"/>
          <w:b/>
          <w:sz w:val="34"/>
          <w:szCs w:val="32"/>
        </w:rPr>
      </w:pPr>
      <w:r>
        <w:rPr>
          <w:rFonts w:cs="Times New Roman"/>
          <w:b/>
          <w:sz w:val="34"/>
          <w:szCs w:val="32"/>
        </w:rPr>
        <w:t>3</w:t>
      </w:r>
      <w:r>
        <w:rPr>
          <w:rFonts w:cs="Times New Roman" w:hint="eastAsia"/>
          <w:b/>
          <w:sz w:val="34"/>
          <w:szCs w:val="32"/>
        </w:rPr>
        <w:t>6</w:t>
      </w:r>
      <w:r>
        <w:rPr>
          <w:rFonts w:cs="Times New Roman"/>
          <w:b/>
          <w:sz w:val="34"/>
          <w:szCs w:val="32"/>
        </w:rPr>
        <w:t xml:space="preserve">. </w:t>
      </w:r>
      <w:r>
        <w:rPr>
          <w:rFonts w:cs="Times New Roman"/>
          <w:b/>
          <w:sz w:val="34"/>
          <w:szCs w:val="32"/>
        </w:rPr>
        <w:t>提高提案和提案工作质量研究。</w:t>
      </w:r>
    </w:p>
    <w:p w:rsidR="0064602A" w:rsidRDefault="0064602A" w:rsidP="0064602A">
      <w:pPr>
        <w:spacing w:line="590" w:lineRule="exact"/>
        <w:ind w:firstLine="683"/>
        <w:rPr>
          <w:rFonts w:eastAsia="方正楷体_GBK" w:cs="Times New Roman"/>
          <w:b/>
          <w:sz w:val="34"/>
          <w:szCs w:val="32"/>
        </w:rPr>
      </w:pPr>
      <w:r>
        <w:rPr>
          <w:rFonts w:cs="Times New Roman"/>
          <w:b/>
          <w:sz w:val="34"/>
          <w:szCs w:val="32"/>
        </w:rPr>
        <w:t>3</w:t>
      </w:r>
      <w:r>
        <w:rPr>
          <w:rFonts w:cs="Times New Roman" w:hint="eastAsia"/>
          <w:b/>
          <w:sz w:val="34"/>
          <w:szCs w:val="32"/>
        </w:rPr>
        <w:t>7</w:t>
      </w:r>
      <w:r>
        <w:rPr>
          <w:rFonts w:cs="Times New Roman"/>
          <w:b/>
          <w:sz w:val="34"/>
          <w:szCs w:val="32"/>
        </w:rPr>
        <w:t xml:space="preserve">. </w:t>
      </w:r>
      <w:r>
        <w:rPr>
          <w:rFonts w:cs="Times New Roman"/>
          <w:b/>
          <w:sz w:val="34"/>
          <w:szCs w:val="32"/>
        </w:rPr>
        <w:t>提升调研工作质量水平研究。</w:t>
      </w:r>
    </w:p>
    <w:p w:rsidR="0064602A" w:rsidRDefault="0064602A" w:rsidP="0064602A">
      <w:pPr>
        <w:spacing w:line="590" w:lineRule="exact"/>
        <w:ind w:firstLine="683"/>
        <w:rPr>
          <w:rFonts w:eastAsia="方正楷体_GBK" w:cs="Times New Roman"/>
          <w:b/>
          <w:sz w:val="34"/>
          <w:szCs w:val="32"/>
        </w:rPr>
      </w:pPr>
      <w:r>
        <w:rPr>
          <w:rFonts w:eastAsia="方正楷体_GBK" w:cs="Times New Roman"/>
          <w:b/>
          <w:sz w:val="34"/>
          <w:szCs w:val="32"/>
        </w:rPr>
        <w:t>（六）发挥专门委员会基础性作用研究</w:t>
      </w:r>
    </w:p>
    <w:p w:rsidR="0064602A" w:rsidRDefault="0064602A" w:rsidP="0064602A">
      <w:pPr>
        <w:spacing w:line="590" w:lineRule="exact"/>
        <w:ind w:firstLine="683"/>
        <w:rPr>
          <w:rFonts w:cs="Times New Roman"/>
          <w:b/>
          <w:sz w:val="34"/>
          <w:szCs w:val="32"/>
        </w:rPr>
      </w:pPr>
      <w:r>
        <w:rPr>
          <w:rFonts w:cs="Times New Roman"/>
          <w:b/>
          <w:sz w:val="34"/>
          <w:szCs w:val="32"/>
        </w:rPr>
        <w:t>3</w:t>
      </w:r>
      <w:r>
        <w:rPr>
          <w:rFonts w:cs="Times New Roman" w:hint="eastAsia"/>
          <w:b/>
          <w:sz w:val="34"/>
          <w:szCs w:val="32"/>
        </w:rPr>
        <w:t>8</w:t>
      </w:r>
      <w:r>
        <w:rPr>
          <w:rFonts w:cs="Times New Roman"/>
          <w:b/>
          <w:sz w:val="34"/>
          <w:szCs w:val="32"/>
        </w:rPr>
        <w:t xml:space="preserve">. </w:t>
      </w:r>
      <w:r>
        <w:rPr>
          <w:rFonts w:cs="Times New Roman"/>
          <w:b/>
          <w:sz w:val="34"/>
          <w:szCs w:val="32"/>
        </w:rPr>
        <w:t>发挥专门委员会作为联系委员的重要纽带作用研究。</w:t>
      </w:r>
    </w:p>
    <w:p w:rsidR="0064602A" w:rsidRDefault="0064602A" w:rsidP="0064602A">
      <w:pPr>
        <w:spacing w:line="590" w:lineRule="exact"/>
        <w:ind w:firstLine="683"/>
        <w:rPr>
          <w:rFonts w:cs="Times New Roman"/>
          <w:b/>
          <w:sz w:val="34"/>
          <w:szCs w:val="32"/>
        </w:rPr>
      </w:pPr>
      <w:r>
        <w:rPr>
          <w:rFonts w:cs="Times New Roman" w:hint="eastAsia"/>
          <w:b/>
          <w:sz w:val="34"/>
          <w:szCs w:val="32"/>
        </w:rPr>
        <w:t>39</w:t>
      </w:r>
      <w:r>
        <w:rPr>
          <w:rFonts w:cs="Times New Roman"/>
          <w:b/>
          <w:sz w:val="34"/>
          <w:szCs w:val="32"/>
        </w:rPr>
        <w:t xml:space="preserve">. </w:t>
      </w:r>
      <w:r>
        <w:rPr>
          <w:rFonts w:cs="Times New Roman"/>
          <w:b/>
          <w:sz w:val="34"/>
          <w:szCs w:val="32"/>
        </w:rPr>
        <w:t>发挥专门委员会作为履行职能的重要载体作用研究。</w:t>
      </w:r>
    </w:p>
    <w:p w:rsidR="0064602A" w:rsidRDefault="0064602A" w:rsidP="0064602A">
      <w:pPr>
        <w:spacing w:line="590" w:lineRule="exact"/>
        <w:ind w:firstLine="683"/>
        <w:rPr>
          <w:rFonts w:cs="Times New Roman"/>
          <w:b/>
          <w:sz w:val="34"/>
          <w:szCs w:val="32"/>
        </w:rPr>
      </w:pPr>
      <w:r>
        <w:rPr>
          <w:rFonts w:cs="Times New Roman"/>
          <w:b/>
          <w:sz w:val="34"/>
          <w:szCs w:val="32"/>
        </w:rPr>
        <w:t>4</w:t>
      </w:r>
      <w:r>
        <w:rPr>
          <w:rFonts w:cs="Times New Roman" w:hint="eastAsia"/>
          <w:b/>
          <w:sz w:val="34"/>
          <w:szCs w:val="32"/>
        </w:rPr>
        <w:t>0</w:t>
      </w:r>
      <w:r>
        <w:rPr>
          <w:rFonts w:cs="Times New Roman"/>
          <w:b/>
          <w:sz w:val="34"/>
          <w:szCs w:val="32"/>
        </w:rPr>
        <w:t xml:space="preserve">. </w:t>
      </w:r>
      <w:r>
        <w:rPr>
          <w:rFonts w:cs="Times New Roman"/>
          <w:b/>
          <w:sz w:val="34"/>
          <w:szCs w:val="32"/>
        </w:rPr>
        <w:t>加强专门委员会工作制度建设研究。</w:t>
      </w:r>
    </w:p>
    <w:p w:rsidR="0064602A" w:rsidRDefault="0064602A" w:rsidP="0064602A">
      <w:pPr>
        <w:spacing w:line="590" w:lineRule="exact"/>
        <w:ind w:firstLine="683"/>
        <w:rPr>
          <w:rFonts w:eastAsia="方正楷体_GBK" w:cs="Times New Roman"/>
          <w:b/>
          <w:sz w:val="34"/>
          <w:szCs w:val="32"/>
        </w:rPr>
      </w:pPr>
      <w:r>
        <w:rPr>
          <w:rFonts w:eastAsia="方正楷体_GBK" w:cs="Times New Roman"/>
          <w:b/>
          <w:sz w:val="34"/>
          <w:szCs w:val="32"/>
        </w:rPr>
        <w:t>（七）强化政协委员责任担当研究</w:t>
      </w:r>
    </w:p>
    <w:p w:rsidR="0064602A" w:rsidRDefault="0064602A" w:rsidP="0064602A">
      <w:pPr>
        <w:spacing w:line="590" w:lineRule="exact"/>
        <w:ind w:firstLine="683"/>
        <w:rPr>
          <w:rFonts w:cs="Times New Roman"/>
          <w:b/>
          <w:sz w:val="34"/>
          <w:szCs w:val="32"/>
        </w:rPr>
      </w:pPr>
      <w:r>
        <w:rPr>
          <w:rFonts w:cs="Times New Roman"/>
          <w:b/>
          <w:sz w:val="34"/>
          <w:szCs w:val="32"/>
        </w:rPr>
        <w:t>4</w:t>
      </w:r>
      <w:r>
        <w:rPr>
          <w:rFonts w:cs="Times New Roman" w:hint="eastAsia"/>
          <w:b/>
          <w:sz w:val="34"/>
          <w:szCs w:val="32"/>
        </w:rPr>
        <w:t>1</w:t>
      </w:r>
      <w:r>
        <w:rPr>
          <w:rFonts w:cs="Times New Roman"/>
          <w:b/>
          <w:sz w:val="34"/>
          <w:szCs w:val="32"/>
        </w:rPr>
        <w:t xml:space="preserve">. </w:t>
      </w:r>
      <w:r>
        <w:rPr>
          <w:rFonts w:cs="Times New Roman"/>
          <w:b/>
          <w:sz w:val="34"/>
          <w:szCs w:val="32"/>
        </w:rPr>
        <w:t>以改革创新精神推进人民政协</w:t>
      </w:r>
      <w:proofErr w:type="gramStart"/>
      <w:r>
        <w:rPr>
          <w:rFonts w:cs="Times New Roman"/>
          <w:b/>
          <w:sz w:val="34"/>
          <w:szCs w:val="32"/>
        </w:rPr>
        <w:t>履</w:t>
      </w:r>
      <w:proofErr w:type="gramEnd"/>
      <w:r>
        <w:rPr>
          <w:rFonts w:cs="Times New Roman"/>
          <w:b/>
          <w:sz w:val="34"/>
          <w:szCs w:val="32"/>
        </w:rPr>
        <w:t>职能力建设研究。</w:t>
      </w:r>
    </w:p>
    <w:p w:rsidR="0064602A" w:rsidRDefault="0064602A" w:rsidP="0064602A">
      <w:pPr>
        <w:spacing w:line="590" w:lineRule="exact"/>
        <w:ind w:firstLine="683"/>
        <w:rPr>
          <w:rFonts w:cs="Times New Roman"/>
          <w:b/>
          <w:sz w:val="34"/>
          <w:szCs w:val="32"/>
        </w:rPr>
      </w:pPr>
      <w:r>
        <w:rPr>
          <w:rFonts w:cs="Times New Roman"/>
          <w:b/>
          <w:sz w:val="34"/>
          <w:szCs w:val="32"/>
        </w:rPr>
        <w:lastRenderedPageBreak/>
        <w:t>4</w:t>
      </w:r>
      <w:r>
        <w:rPr>
          <w:rFonts w:cs="Times New Roman" w:hint="eastAsia"/>
          <w:b/>
          <w:sz w:val="34"/>
          <w:szCs w:val="32"/>
        </w:rPr>
        <w:t>2</w:t>
      </w:r>
      <w:r>
        <w:rPr>
          <w:rFonts w:cs="Times New Roman"/>
          <w:b/>
          <w:sz w:val="34"/>
          <w:szCs w:val="32"/>
        </w:rPr>
        <w:t xml:space="preserve">. </w:t>
      </w:r>
      <w:r>
        <w:rPr>
          <w:rFonts w:cs="Times New Roman"/>
          <w:b/>
          <w:sz w:val="34"/>
          <w:szCs w:val="32"/>
        </w:rPr>
        <w:t>政协委员更好联系界别群众的制度机制研究。</w:t>
      </w:r>
    </w:p>
    <w:p w:rsidR="0064602A" w:rsidRDefault="0064602A" w:rsidP="0064602A">
      <w:pPr>
        <w:spacing w:line="590" w:lineRule="exact"/>
        <w:ind w:firstLine="683"/>
        <w:rPr>
          <w:rFonts w:cs="Times New Roman"/>
          <w:b/>
          <w:sz w:val="34"/>
          <w:szCs w:val="32"/>
        </w:rPr>
      </w:pPr>
      <w:r>
        <w:rPr>
          <w:rFonts w:cs="Times New Roman"/>
          <w:b/>
          <w:sz w:val="34"/>
          <w:szCs w:val="32"/>
        </w:rPr>
        <w:t>4</w:t>
      </w:r>
      <w:r>
        <w:rPr>
          <w:rFonts w:cs="Times New Roman" w:hint="eastAsia"/>
          <w:b/>
          <w:sz w:val="34"/>
          <w:szCs w:val="32"/>
        </w:rPr>
        <w:t>3</w:t>
      </w:r>
      <w:r>
        <w:rPr>
          <w:rFonts w:cs="Times New Roman"/>
          <w:b/>
          <w:sz w:val="34"/>
          <w:szCs w:val="32"/>
        </w:rPr>
        <w:t xml:space="preserve">. </w:t>
      </w:r>
      <w:r>
        <w:rPr>
          <w:rFonts w:cs="Times New Roman"/>
          <w:b/>
          <w:sz w:val="34"/>
          <w:szCs w:val="32"/>
        </w:rPr>
        <w:t>完善政协委员推荐提名工作机制研究。</w:t>
      </w:r>
    </w:p>
    <w:p w:rsidR="0064602A" w:rsidRDefault="0064602A" w:rsidP="0064602A">
      <w:pPr>
        <w:spacing w:line="590" w:lineRule="exact"/>
        <w:ind w:firstLine="683"/>
        <w:rPr>
          <w:rFonts w:cs="Times New Roman"/>
          <w:b/>
          <w:sz w:val="34"/>
          <w:szCs w:val="32"/>
        </w:rPr>
      </w:pPr>
      <w:r>
        <w:rPr>
          <w:rFonts w:cs="Times New Roman"/>
          <w:b/>
          <w:sz w:val="34"/>
          <w:szCs w:val="32"/>
        </w:rPr>
        <w:t>4</w:t>
      </w:r>
      <w:r>
        <w:rPr>
          <w:rFonts w:cs="Times New Roman" w:hint="eastAsia"/>
          <w:b/>
          <w:sz w:val="34"/>
          <w:szCs w:val="32"/>
        </w:rPr>
        <w:t>4</w:t>
      </w:r>
      <w:r>
        <w:rPr>
          <w:rFonts w:cs="Times New Roman"/>
          <w:b/>
          <w:sz w:val="34"/>
          <w:szCs w:val="32"/>
        </w:rPr>
        <w:t xml:space="preserve">. </w:t>
      </w:r>
      <w:r>
        <w:rPr>
          <w:rFonts w:cs="Times New Roman"/>
          <w:b/>
          <w:sz w:val="34"/>
          <w:szCs w:val="32"/>
        </w:rPr>
        <w:t>完善多层次联络服务委员制度研究。</w:t>
      </w:r>
    </w:p>
    <w:p w:rsidR="0064602A" w:rsidRDefault="0064602A" w:rsidP="0064602A">
      <w:pPr>
        <w:spacing w:line="590" w:lineRule="exact"/>
        <w:ind w:firstLine="683"/>
        <w:rPr>
          <w:rFonts w:cs="Times New Roman"/>
          <w:b/>
          <w:spacing w:val="-8"/>
          <w:sz w:val="34"/>
          <w:szCs w:val="32"/>
        </w:rPr>
      </w:pPr>
      <w:r>
        <w:rPr>
          <w:rFonts w:cs="Times New Roman"/>
          <w:b/>
          <w:sz w:val="34"/>
          <w:szCs w:val="32"/>
        </w:rPr>
        <w:t>4</w:t>
      </w:r>
      <w:r>
        <w:rPr>
          <w:rFonts w:cs="Times New Roman" w:hint="eastAsia"/>
          <w:b/>
          <w:sz w:val="34"/>
          <w:szCs w:val="32"/>
        </w:rPr>
        <w:t>5</w:t>
      </w:r>
      <w:r>
        <w:rPr>
          <w:rFonts w:cs="Times New Roman"/>
          <w:b/>
          <w:sz w:val="34"/>
          <w:szCs w:val="32"/>
        </w:rPr>
        <w:t xml:space="preserve">. </w:t>
      </w:r>
      <w:r>
        <w:rPr>
          <w:rFonts w:cs="Times New Roman"/>
          <w:b/>
          <w:spacing w:val="-8"/>
          <w:sz w:val="34"/>
          <w:szCs w:val="32"/>
        </w:rPr>
        <w:t>加强委员履职管理、健全委员履职评价及激励机制研究。</w:t>
      </w:r>
    </w:p>
    <w:p w:rsidR="0064602A" w:rsidRDefault="0064602A" w:rsidP="0064602A">
      <w:pPr>
        <w:spacing w:line="590" w:lineRule="exact"/>
        <w:ind w:firstLine="683"/>
        <w:rPr>
          <w:rFonts w:eastAsia="方正楷体_GBK" w:cs="Times New Roman"/>
          <w:b/>
          <w:sz w:val="34"/>
          <w:szCs w:val="32"/>
        </w:rPr>
      </w:pPr>
      <w:r>
        <w:rPr>
          <w:rFonts w:eastAsia="方正楷体_GBK" w:cs="Times New Roman" w:hint="eastAsia"/>
          <w:b/>
          <w:sz w:val="34"/>
          <w:szCs w:val="32"/>
        </w:rPr>
        <w:t>（八）推动政协协商与基层协商有效衔接研究</w:t>
      </w:r>
    </w:p>
    <w:p w:rsidR="0064602A" w:rsidRDefault="0064602A" w:rsidP="0064602A">
      <w:pPr>
        <w:spacing w:line="590" w:lineRule="exact"/>
        <w:ind w:firstLineChars="148" w:firstLine="475"/>
        <w:rPr>
          <w:rFonts w:cs="Times New Roman"/>
          <w:b/>
          <w:sz w:val="34"/>
          <w:szCs w:val="32"/>
        </w:rPr>
      </w:pPr>
      <w:r>
        <w:rPr>
          <w:rFonts w:eastAsia="仿宋" w:cs="Times New Roman"/>
          <w:b/>
        </w:rPr>
        <w:t>*</w:t>
      </w:r>
      <w:r>
        <w:rPr>
          <w:rFonts w:eastAsia="仿宋" w:cs="Times New Roman" w:hint="eastAsia"/>
          <w:b/>
        </w:rPr>
        <w:t>46</w:t>
      </w:r>
      <w:r>
        <w:rPr>
          <w:rFonts w:cs="Times New Roman"/>
          <w:b/>
          <w:sz w:val="34"/>
          <w:szCs w:val="32"/>
        </w:rPr>
        <w:t xml:space="preserve">. </w:t>
      </w:r>
      <w:r>
        <w:rPr>
          <w:rFonts w:cs="Times New Roman"/>
          <w:b/>
          <w:sz w:val="34"/>
          <w:szCs w:val="32"/>
        </w:rPr>
        <w:t>推</w:t>
      </w:r>
      <w:r>
        <w:rPr>
          <w:rFonts w:cs="Times New Roman" w:hint="eastAsia"/>
          <w:b/>
          <w:sz w:val="34"/>
          <w:szCs w:val="32"/>
        </w:rPr>
        <w:t>动</w:t>
      </w:r>
      <w:r>
        <w:rPr>
          <w:rFonts w:cs="Times New Roman"/>
          <w:b/>
          <w:sz w:val="34"/>
          <w:szCs w:val="32"/>
        </w:rPr>
        <w:t>政协协商与基层协商有效衔接的理论基础与实践路径研究。</w:t>
      </w:r>
    </w:p>
    <w:p w:rsidR="0064602A" w:rsidRDefault="0064602A" w:rsidP="0064602A">
      <w:pPr>
        <w:spacing w:line="590" w:lineRule="exact"/>
        <w:ind w:firstLineChars="197" w:firstLine="672"/>
        <w:rPr>
          <w:rFonts w:cs="Times New Roman"/>
          <w:b/>
          <w:sz w:val="34"/>
          <w:szCs w:val="32"/>
        </w:rPr>
      </w:pPr>
      <w:r>
        <w:rPr>
          <w:rFonts w:cs="Times New Roman" w:hint="eastAsia"/>
          <w:b/>
          <w:sz w:val="34"/>
          <w:szCs w:val="32"/>
        </w:rPr>
        <w:t xml:space="preserve">47. </w:t>
      </w:r>
      <w:r>
        <w:rPr>
          <w:rFonts w:cs="Times New Roman"/>
          <w:b/>
          <w:sz w:val="34"/>
          <w:szCs w:val="32"/>
        </w:rPr>
        <w:t>推</w:t>
      </w:r>
      <w:r>
        <w:rPr>
          <w:rFonts w:cs="Times New Roman" w:hint="eastAsia"/>
          <w:b/>
          <w:sz w:val="34"/>
          <w:szCs w:val="32"/>
        </w:rPr>
        <w:t>动</w:t>
      </w:r>
      <w:r>
        <w:rPr>
          <w:rFonts w:cs="Times New Roman"/>
          <w:b/>
          <w:sz w:val="34"/>
          <w:szCs w:val="32"/>
        </w:rPr>
        <w:t>政协协商与基层协商有效衔接的</w:t>
      </w:r>
      <w:r>
        <w:rPr>
          <w:rFonts w:cs="Times New Roman" w:hint="eastAsia"/>
          <w:b/>
          <w:sz w:val="34"/>
          <w:szCs w:val="32"/>
        </w:rPr>
        <w:t>实践探索与经验研究。</w:t>
      </w:r>
    </w:p>
    <w:p w:rsidR="0064602A" w:rsidRDefault="0064602A" w:rsidP="0064602A">
      <w:pPr>
        <w:spacing w:line="590" w:lineRule="exact"/>
        <w:ind w:firstLineChars="197" w:firstLine="672"/>
        <w:rPr>
          <w:rFonts w:cs="Times New Roman"/>
          <w:b/>
          <w:spacing w:val="-8"/>
          <w:sz w:val="34"/>
          <w:szCs w:val="32"/>
        </w:rPr>
      </w:pPr>
      <w:r>
        <w:rPr>
          <w:rFonts w:cs="Times New Roman" w:hint="eastAsia"/>
          <w:b/>
          <w:sz w:val="34"/>
          <w:szCs w:val="32"/>
        </w:rPr>
        <w:t xml:space="preserve">48. </w:t>
      </w:r>
      <w:r>
        <w:rPr>
          <w:rFonts w:cs="Times New Roman" w:hint="eastAsia"/>
          <w:b/>
          <w:sz w:val="34"/>
          <w:szCs w:val="32"/>
        </w:rPr>
        <w:t>进一步</w:t>
      </w:r>
      <w:r>
        <w:rPr>
          <w:rFonts w:cs="Times New Roman"/>
          <w:b/>
          <w:sz w:val="34"/>
          <w:szCs w:val="32"/>
        </w:rPr>
        <w:t>推</w:t>
      </w:r>
      <w:r>
        <w:rPr>
          <w:rFonts w:cs="Times New Roman" w:hint="eastAsia"/>
          <w:b/>
          <w:sz w:val="34"/>
          <w:szCs w:val="32"/>
        </w:rPr>
        <w:t>动</w:t>
      </w:r>
      <w:r>
        <w:rPr>
          <w:rFonts w:cs="Times New Roman"/>
          <w:b/>
          <w:sz w:val="34"/>
          <w:szCs w:val="32"/>
        </w:rPr>
        <w:t>政协协商与基层协商有效衔接的</w:t>
      </w:r>
      <w:r>
        <w:rPr>
          <w:rFonts w:cs="Times New Roman" w:hint="eastAsia"/>
          <w:b/>
          <w:sz w:val="34"/>
          <w:szCs w:val="32"/>
        </w:rPr>
        <w:t>思路举措和对策研究。</w:t>
      </w:r>
    </w:p>
    <w:p w:rsidR="0064602A" w:rsidRDefault="0064602A" w:rsidP="0064602A">
      <w:pPr>
        <w:spacing w:line="590" w:lineRule="exact"/>
        <w:ind w:leftChars="53" w:left="170" w:firstLineChars="150" w:firstLine="512"/>
        <w:rPr>
          <w:rFonts w:cs="Times New Roman"/>
          <w:b/>
          <w:spacing w:val="-4"/>
          <w:sz w:val="34"/>
          <w:szCs w:val="32"/>
        </w:rPr>
      </w:pPr>
      <w:r>
        <w:rPr>
          <w:rFonts w:cs="Times New Roman" w:hint="eastAsia"/>
          <w:b/>
          <w:sz w:val="34"/>
          <w:szCs w:val="32"/>
        </w:rPr>
        <w:t>49</w:t>
      </w:r>
      <w:r>
        <w:rPr>
          <w:rFonts w:cs="Times New Roman"/>
          <w:b/>
          <w:sz w:val="34"/>
          <w:szCs w:val="32"/>
        </w:rPr>
        <w:t xml:space="preserve">. </w:t>
      </w:r>
      <w:r>
        <w:rPr>
          <w:rFonts w:cs="Times New Roman"/>
          <w:b/>
          <w:sz w:val="34"/>
          <w:szCs w:val="32"/>
        </w:rPr>
        <w:t>市县政协参与基层社会治理机制研究。</w:t>
      </w:r>
    </w:p>
    <w:p w:rsidR="0064602A" w:rsidRDefault="0064602A" w:rsidP="0064602A">
      <w:pPr>
        <w:spacing w:line="590" w:lineRule="exact"/>
        <w:ind w:firstLine="683"/>
        <w:rPr>
          <w:rFonts w:eastAsia="方正楷体_GBK" w:cs="Times New Roman"/>
          <w:b/>
          <w:sz w:val="34"/>
          <w:szCs w:val="32"/>
        </w:rPr>
      </w:pPr>
      <w:r>
        <w:rPr>
          <w:rFonts w:eastAsia="方正楷体_GBK" w:cs="Times New Roman"/>
          <w:b/>
          <w:sz w:val="34"/>
          <w:szCs w:val="32"/>
        </w:rPr>
        <w:t>（</w:t>
      </w:r>
      <w:r>
        <w:rPr>
          <w:rFonts w:eastAsia="方正楷体_GBK" w:cs="Times New Roman" w:hint="eastAsia"/>
          <w:b/>
          <w:sz w:val="34"/>
          <w:szCs w:val="32"/>
        </w:rPr>
        <w:t>九</w:t>
      </w:r>
      <w:r>
        <w:rPr>
          <w:rFonts w:eastAsia="方正楷体_GBK" w:cs="Times New Roman"/>
          <w:b/>
          <w:sz w:val="34"/>
          <w:szCs w:val="32"/>
        </w:rPr>
        <w:t>）加强市县政协工作研究</w:t>
      </w:r>
    </w:p>
    <w:p w:rsidR="0064602A" w:rsidRDefault="0064602A" w:rsidP="0064602A">
      <w:pPr>
        <w:spacing w:line="590" w:lineRule="exact"/>
        <w:ind w:firstLineChars="148" w:firstLine="475"/>
        <w:rPr>
          <w:rFonts w:cs="Times New Roman"/>
          <w:b/>
          <w:spacing w:val="-4"/>
          <w:sz w:val="34"/>
          <w:szCs w:val="32"/>
        </w:rPr>
      </w:pPr>
      <w:r>
        <w:rPr>
          <w:rFonts w:eastAsia="仿宋" w:cs="Times New Roman"/>
          <w:b/>
        </w:rPr>
        <w:t>*</w:t>
      </w:r>
      <w:r>
        <w:rPr>
          <w:rFonts w:eastAsia="仿宋" w:cs="Times New Roman" w:hint="eastAsia"/>
          <w:b/>
        </w:rPr>
        <w:t>50</w:t>
      </w:r>
      <w:r>
        <w:rPr>
          <w:rFonts w:cs="Times New Roman"/>
          <w:b/>
          <w:sz w:val="34"/>
          <w:szCs w:val="32"/>
        </w:rPr>
        <w:t xml:space="preserve">. </w:t>
      </w:r>
      <w:r>
        <w:rPr>
          <w:rFonts w:cs="Times New Roman"/>
          <w:b/>
          <w:spacing w:val="-2"/>
          <w:sz w:val="34"/>
          <w:szCs w:val="32"/>
        </w:rPr>
        <w:t>解决市县政协基础工作薄弱、人员力量薄弱问题研究。</w:t>
      </w:r>
    </w:p>
    <w:p w:rsidR="0064602A" w:rsidRDefault="0064602A" w:rsidP="0064602A">
      <w:pPr>
        <w:spacing w:line="590" w:lineRule="exact"/>
        <w:ind w:firstLine="683"/>
        <w:rPr>
          <w:rFonts w:cs="Times New Roman"/>
          <w:b/>
          <w:sz w:val="34"/>
          <w:szCs w:val="32"/>
        </w:rPr>
      </w:pPr>
      <w:r>
        <w:rPr>
          <w:rFonts w:cs="Times New Roman" w:hint="eastAsia"/>
          <w:b/>
          <w:sz w:val="34"/>
          <w:szCs w:val="32"/>
        </w:rPr>
        <w:t>51</w:t>
      </w:r>
      <w:r>
        <w:rPr>
          <w:rFonts w:cs="Times New Roman"/>
          <w:b/>
          <w:sz w:val="34"/>
          <w:szCs w:val="32"/>
        </w:rPr>
        <w:t xml:space="preserve">. </w:t>
      </w:r>
      <w:r>
        <w:rPr>
          <w:rFonts w:cs="Times New Roman"/>
          <w:b/>
          <w:sz w:val="34"/>
          <w:szCs w:val="32"/>
        </w:rPr>
        <w:t>市县政协职能责任、履职方式研究。</w:t>
      </w:r>
    </w:p>
    <w:p w:rsidR="0064602A" w:rsidRDefault="0064602A" w:rsidP="0064602A">
      <w:pPr>
        <w:spacing w:line="590" w:lineRule="exact"/>
        <w:ind w:leftChars="53" w:left="170" w:firstLineChars="150" w:firstLine="512"/>
        <w:rPr>
          <w:rFonts w:cs="Times New Roman"/>
          <w:b/>
          <w:spacing w:val="-4"/>
          <w:sz w:val="34"/>
          <w:szCs w:val="32"/>
        </w:rPr>
      </w:pPr>
      <w:r>
        <w:rPr>
          <w:rFonts w:cs="Times New Roman" w:hint="eastAsia"/>
          <w:b/>
          <w:sz w:val="34"/>
          <w:szCs w:val="32"/>
        </w:rPr>
        <w:t>52</w:t>
      </w:r>
      <w:r>
        <w:rPr>
          <w:rFonts w:cs="Times New Roman"/>
          <w:b/>
          <w:sz w:val="34"/>
          <w:szCs w:val="32"/>
        </w:rPr>
        <w:t xml:space="preserve">. </w:t>
      </w:r>
      <w:r>
        <w:rPr>
          <w:rFonts w:cs="Times New Roman"/>
          <w:b/>
          <w:spacing w:val="-4"/>
          <w:sz w:val="34"/>
          <w:szCs w:val="32"/>
        </w:rPr>
        <w:t>市县政协协商工作制度化、规范化、程序化建设研究。</w:t>
      </w:r>
    </w:p>
    <w:p w:rsidR="0064602A" w:rsidRDefault="0064602A" w:rsidP="0064602A">
      <w:pPr>
        <w:spacing w:line="590" w:lineRule="exact"/>
        <w:ind w:firstLine="683"/>
        <w:rPr>
          <w:rFonts w:cs="Times New Roman"/>
          <w:b/>
          <w:sz w:val="34"/>
          <w:szCs w:val="32"/>
        </w:rPr>
      </w:pPr>
      <w:r>
        <w:rPr>
          <w:rFonts w:cs="Times New Roman"/>
          <w:b/>
          <w:sz w:val="34"/>
          <w:szCs w:val="32"/>
        </w:rPr>
        <w:t>5</w:t>
      </w:r>
      <w:r>
        <w:rPr>
          <w:rFonts w:cs="Times New Roman" w:hint="eastAsia"/>
          <w:b/>
          <w:sz w:val="34"/>
          <w:szCs w:val="32"/>
        </w:rPr>
        <w:t>3</w:t>
      </w:r>
      <w:r>
        <w:rPr>
          <w:rFonts w:cs="Times New Roman"/>
          <w:b/>
          <w:sz w:val="34"/>
          <w:szCs w:val="32"/>
        </w:rPr>
        <w:t xml:space="preserve">. </w:t>
      </w:r>
      <w:r>
        <w:rPr>
          <w:rFonts w:cs="Times New Roman"/>
          <w:b/>
          <w:sz w:val="34"/>
          <w:szCs w:val="32"/>
        </w:rPr>
        <w:t>加强和改进对市县政协工作指导研究。</w:t>
      </w:r>
    </w:p>
    <w:p w:rsidR="0064602A" w:rsidRDefault="0064602A" w:rsidP="0064602A">
      <w:pPr>
        <w:spacing w:line="590" w:lineRule="exact"/>
        <w:ind w:firstLine="683"/>
        <w:rPr>
          <w:rFonts w:eastAsia="方正黑体_GBK" w:cs="Times New Roman"/>
          <w:b/>
          <w:sz w:val="34"/>
          <w:szCs w:val="32"/>
        </w:rPr>
      </w:pPr>
      <w:r>
        <w:rPr>
          <w:rFonts w:eastAsia="方正黑体_GBK" w:cs="Times New Roman"/>
          <w:b/>
          <w:sz w:val="34"/>
          <w:szCs w:val="32"/>
        </w:rPr>
        <w:t>二、</w:t>
      </w:r>
      <w:r>
        <w:rPr>
          <w:rFonts w:eastAsia="方正黑体_GBK" w:cs="Times New Roman" w:hint="eastAsia"/>
          <w:b/>
          <w:sz w:val="34"/>
          <w:szCs w:val="32"/>
        </w:rPr>
        <w:t>基础</w:t>
      </w:r>
      <w:r>
        <w:rPr>
          <w:rFonts w:eastAsia="方正黑体_GBK" w:cs="Times New Roman"/>
          <w:b/>
          <w:sz w:val="34"/>
          <w:szCs w:val="32"/>
        </w:rPr>
        <w:t>课题</w:t>
      </w:r>
    </w:p>
    <w:p w:rsidR="0064602A" w:rsidRDefault="0064602A" w:rsidP="0064602A">
      <w:pPr>
        <w:spacing w:line="590" w:lineRule="exact"/>
        <w:ind w:firstLine="683"/>
        <w:rPr>
          <w:rFonts w:eastAsia="方正楷体_GBK" w:cs="Times New Roman"/>
          <w:b/>
          <w:sz w:val="34"/>
          <w:szCs w:val="32"/>
        </w:rPr>
      </w:pPr>
      <w:r>
        <w:rPr>
          <w:rFonts w:eastAsia="方正楷体_GBK" w:cs="Times New Roman"/>
          <w:b/>
          <w:sz w:val="34"/>
          <w:szCs w:val="32"/>
        </w:rPr>
        <w:t>（</w:t>
      </w:r>
      <w:r>
        <w:rPr>
          <w:rFonts w:eastAsia="方正楷体_GBK" w:cs="Times New Roman" w:hint="eastAsia"/>
          <w:b/>
          <w:sz w:val="34"/>
          <w:szCs w:val="32"/>
        </w:rPr>
        <w:t>十</w:t>
      </w:r>
      <w:r>
        <w:rPr>
          <w:rFonts w:eastAsia="方正楷体_GBK" w:cs="Times New Roman"/>
          <w:b/>
          <w:sz w:val="34"/>
          <w:szCs w:val="32"/>
        </w:rPr>
        <w:t>）人民政协制度研究（跨年课题）</w:t>
      </w:r>
    </w:p>
    <w:p w:rsidR="0064602A" w:rsidRDefault="0064602A" w:rsidP="0064602A">
      <w:pPr>
        <w:spacing w:line="590" w:lineRule="exact"/>
        <w:ind w:firstLine="683"/>
        <w:rPr>
          <w:rFonts w:cs="Times New Roman"/>
          <w:b/>
          <w:sz w:val="34"/>
          <w:szCs w:val="32"/>
        </w:rPr>
      </w:pPr>
      <w:r>
        <w:rPr>
          <w:rFonts w:cs="Times New Roman"/>
          <w:b/>
          <w:sz w:val="34"/>
          <w:szCs w:val="32"/>
        </w:rPr>
        <w:lastRenderedPageBreak/>
        <w:t>5</w:t>
      </w:r>
      <w:r>
        <w:rPr>
          <w:rFonts w:cs="Times New Roman" w:hint="eastAsia"/>
          <w:b/>
          <w:sz w:val="34"/>
          <w:szCs w:val="32"/>
        </w:rPr>
        <w:t>4</w:t>
      </w:r>
      <w:r>
        <w:rPr>
          <w:rFonts w:cs="Times New Roman"/>
          <w:b/>
          <w:sz w:val="34"/>
          <w:szCs w:val="32"/>
        </w:rPr>
        <w:t xml:space="preserve">. </w:t>
      </w:r>
      <w:r>
        <w:rPr>
          <w:rFonts w:cs="Times New Roman"/>
          <w:b/>
          <w:sz w:val="34"/>
          <w:szCs w:val="32"/>
        </w:rPr>
        <w:t>人民政协制度的正式确立及其发展历史研究。</w:t>
      </w:r>
    </w:p>
    <w:p w:rsidR="0064602A" w:rsidRDefault="0064602A" w:rsidP="0064602A">
      <w:pPr>
        <w:spacing w:line="590" w:lineRule="exact"/>
        <w:ind w:firstLine="683"/>
        <w:rPr>
          <w:rFonts w:cs="Times New Roman"/>
          <w:b/>
          <w:sz w:val="34"/>
          <w:szCs w:val="32"/>
        </w:rPr>
      </w:pPr>
      <w:r>
        <w:rPr>
          <w:rFonts w:cs="Times New Roman"/>
          <w:b/>
          <w:sz w:val="34"/>
          <w:szCs w:val="32"/>
        </w:rPr>
        <w:t>5</w:t>
      </w:r>
      <w:r>
        <w:rPr>
          <w:rFonts w:cs="Times New Roman" w:hint="eastAsia"/>
          <w:b/>
          <w:sz w:val="34"/>
          <w:szCs w:val="32"/>
        </w:rPr>
        <w:t>5</w:t>
      </w:r>
      <w:r>
        <w:rPr>
          <w:rFonts w:cs="Times New Roman"/>
          <w:b/>
          <w:sz w:val="34"/>
          <w:szCs w:val="32"/>
        </w:rPr>
        <w:t xml:space="preserve">. </w:t>
      </w:r>
      <w:r>
        <w:rPr>
          <w:rFonts w:cs="Times New Roman"/>
          <w:b/>
          <w:sz w:val="34"/>
          <w:szCs w:val="32"/>
        </w:rPr>
        <w:t>人民政协制度与中国共产党领导的多党合作和政治协商制度的关系研究。</w:t>
      </w:r>
    </w:p>
    <w:p w:rsidR="0064602A" w:rsidRDefault="0064602A" w:rsidP="0064602A">
      <w:pPr>
        <w:spacing w:line="590" w:lineRule="exact"/>
        <w:ind w:firstLine="683"/>
        <w:rPr>
          <w:rFonts w:cs="Times New Roman"/>
          <w:b/>
          <w:sz w:val="34"/>
          <w:szCs w:val="32"/>
        </w:rPr>
      </w:pPr>
      <w:r>
        <w:rPr>
          <w:rFonts w:cs="Times New Roman"/>
          <w:b/>
          <w:sz w:val="34"/>
          <w:szCs w:val="32"/>
        </w:rPr>
        <w:t>5</w:t>
      </w:r>
      <w:r>
        <w:rPr>
          <w:rFonts w:cs="Times New Roman" w:hint="eastAsia"/>
          <w:b/>
          <w:sz w:val="34"/>
          <w:szCs w:val="32"/>
        </w:rPr>
        <w:t>6</w:t>
      </w:r>
      <w:r>
        <w:rPr>
          <w:rFonts w:cs="Times New Roman"/>
          <w:b/>
          <w:sz w:val="34"/>
          <w:szCs w:val="32"/>
        </w:rPr>
        <w:t xml:space="preserve">. </w:t>
      </w:r>
      <w:r>
        <w:rPr>
          <w:rFonts w:cs="Times New Roman"/>
          <w:b/>
          <w:sz w:val="34"/>
          <w:szCs w:val="32"/>
        </w:rPr>
        <w:t>推进人民政协制度建设与坚持和完善中国特色社会主义制度研究。</w:t>
      </w:r>
    </w:p>
    <w:p w:rsidR="0064602A" w:rsidRDefault="0064602A" w:rsidP="0064602A">
      <w:pPr>
        <w:spacing w:line="590" w:lineRule="exact"/>
        <w:ind w:firstLine="683"/>
        <w:rPr>
          <w:rFonts w:cs="Times New Roman"/>
          <w:b/>
          <w:sz w:val="34"/>
          <w:szCs w:val="32"/>
        </w:rPr>
      </w:pPr>
      <w:r>
        <w:rPr>
          <w:rFonts w:cs="Times New Roman"/>
          <w:b/>
          <w:sz w:val="34"/>
          <w:szCs w:val="32"/>
        </w:rPr>
        <w:t>5</w:t>
      </w:r>
      <w:r>
        <w:rPr>
          <w:rFonts w:cs="Times New Roman" w:hint="eastAsia"/>
          <w:b/>
          <w:sz w:val="34"/>
          <w:szCs w:val="32"/>
        </w:rPr>
        <w:t>7</w:t>
      </w:r>
      <w:r>
        <w:rPr>
          <w:rFonts w:cs="Times New Roman"/>
          <w:b/>
          <w:sz w:val="34"/>
          <w:szCs w:val="32"/>
        </w:rPr>
        <w:t xml:space="preserve">. </w:t>
      </w:r>
      <w:r>
        <w:rPr>
          <w:rFonts w:cs="Times New Roman"/>
          <w:b/>
          <w:sz w:val="34"/>
          <w:szCs w:val="32"/>
        </w:rPr>
        <w:t>人民政协制度的特色优势研究。</w:t>
      </w:r>
    </w:p>
    <w:p w:rsidR="0064602A" w:rsidRDefault="0064602A" w:rsidP="0064602A">
      <w:pPr>
        <w:spacing w:line="590" w:lineRule="exact"/>
        <w:ind w:firstLineChars="163" w:firstLine="524"/>
        <w:rPr>
          <w:rFonts w:cs="Times New Roman"/>
          <w:b/>
          <w:sz w:val="34"/>
          <w:szCs w:val="32"/>
        </w:rPr>
      </w:pPr>
      <w:r>
        <w:rPr>
          <w:rFonts w:eastAsia="仿宋" w:cs="Times New Roman"/>
          <w:b/>
        </w:rPr>
        <w:t>*</w:t>
      </w:r>
      <w:r>
        <w:rPr>
          <w:rFonts w:cs="Times New Roman"/>
          <w:b/>
          <w:sz w:val="34"/>
          <w:szCs w:val="32"/>
        </w:rPr>
        <w:t>5</w:t>
      </w:r>
      <w:r>
        <w:rPr>
          <w:rFonts w:cs="Times New Roman" w:hint="eastAsia"/>
          <w:b/>
          <w:sz w:val="34"/>
          <w:szCs w:val="32"/>
        </w:rPr>
        <w:t>8</w:t>
      </w:r>
      <w:r>
        <w:rPr>
          <w:rFonts w:cs="Times New Roman"/>
          <w:b/>
          <w:sz w:val="34"/>
          <w:szCs w:val="32"/>
        </w:rPr>
        <w:t xml:space="preserve">. </w:t>
      </w:r>
      <w:r>
        <w:rPr>
          <w:rFonts w:cs="Times New Roman"/>
          <w:b/>
          <w:sz w:val="34"/>
          <w:szCs w:val="32"/>
        </w:rPr>
        <w:t>人民政协与新型政党制度研究。</w:t>
      </w:r>
    </w:p>
    <w:p w:rsidR="0064602A" w:rsidRDefault="0064602A" w:rsidP="0064602A">
      <w:pPr>
        <w:spacing w:line="590" w:lineRule="exact"/>
        <w:ind w:firstLine="683"/>
        <w:rPr>
          <w:rFonts w:eastAsia="方正楷体_GBK" w:cs="Times New Roman"/>
          <w:b/>
          <w:sz w:val="34"/>
          <w:szCs w:val="32"/>
        </w:rPr>
      </w:pPr>
      <w:r>
        <w:rPr>
          <w:rFonts w:eastAsia="方正楷体_GBK" w:cs="Times New Roman"/>
          <w:b/>
          <w:sz w:val="34"/>
          <w:szCs w:val="32"/>
        </w:rPr>
        <w:t>（十</w:t>
      </w:r>
      <w:r>
        <w:rPr>
          <w:rFonts w:eastAsia="方正楷体_GBK" w:cs="Times New Roman" w:hint="eastAsia"/>
          <w:b/>
          <w:sz w:val="34"/>
          <w:szCs w:val="32"/>
        </w:rPr>
        <w:t>一</w:t>
      </w:r>
      <w:r>
        <w:rPr>
          <w:rFonts w:eastAsia="方正楷体_GBK" w:cs="Times New Roman"/>
          <w:b/>
          <w:sz w:val="34"/>
          <w:szCs w:val="32"/>
        </w:rPr>
        <w:t>）党的人民政协理论研究（跨年课题）</w:t>
      </w:r>
    </w:p>
    <w:p w:rsidR="0064602A" w:rsidRDefault="0064602A" w:rsidP="0064602A">
      <w:pPr>
        <w:spacing w:line="590" w:lineRule="exact"/>
        <w:ind w:firstLine="683"/>
        <w:rPr>
          <w:rFonts w:cs="Times New Roman"/>
          <w:b/>
          <w:sz w:val="34"/>
          <w:szCs w:val="32"/>
        </w:rPr>
      </w:pPr>
      <w:r>
        <w:rPr>
          <w:rFonts w:cs="Times New Roman" w:hint="eastAsia"/>
          <w:b/>
          <w:sz w:val="34"/>
          <w:szCs w:val="32"/>
        </w:rPr>
        <w:t>59</w:t>
      </w:r>
      <w:r>
        <w:rPr>
          <w:rFonts w:cs="Times New Roman"/>
          <w:b/>
          <w:sz w:val="34"/>
          <w:szCs w:val="32"/>
        </w:rPr>
        <w:t xml:space="preserve">. </w:t>
      </w:r>
      <w:r>
        <w:rPr>
          <w:rFonts w:cs="Times New Roman"/>
          <w:b/>
          <w:sz w:val="34"/>
          <w:szCs w:val="32"/>
        </w:rPr>
        <w:t>习近平总书记关于加强和改进人民政协工作的重要思想研究。</w:t>
      </w:r>
    </w:p>
    <w:p w:rsidR="0064602A" w:rsidRDefault="0064602A" w:rsidP="0064602A">
      <w:pPr>
        <w:spacing w:line="590" w:lineRule="exact"/>
        <w:ind w:firstLine="683"/>
        <w:rPr>
          <w:rFonts w:cs="Times New Roman"/>
          <w:b/>
          <w:spacing w:val="-2"/>
          <w:sz w:val="34"/>
          <w:szCs w:val="32"/>
        </w:rPr>
      </w:pPr>
      <w:r>
        <w:rPr>
          <w:rFonts w:cs="Times New Roman" w:hint="eastAsia"/>
          <w:b/>
          <w:sz w:val="34"/>
          <w:szCs w:val="32"/>
        </w:rPr>
        <w:t>60</w:t>
      </w:r>
      <w:r>
        <w:rPr>
          <w:rFonts w:cs="Times New Roman"/>
          <w:b/>
          <w:sz w:val="34"/>
          <w:szCs w:val="32"/>
        </w:rPr>
        <w:t xml:space="preserve">. </w:t>
      </w:r>
      <w:r>
        <w:rPr>
          <w:rFonts w:cs="Times New Roman"/>
          <w:b/>
          <w:spacing w:val="-2"/>
          <w:sz w:val="34"/>
          <w:szCs w:val="32"/>
        </w:rPr>
        <w:t>人民政协理论的形成背景、科学内涵及框架体系研究。</w:t>
      </w:r>
    </w:p>
    <w:p w:rsidR="0064602A" w:rsidRDefault="0064602A" w:rsidP="0064602A">
      <w:pPr>
        <w:spacing w:line="590" w:lineRule="exact"/>
        <w:ind w:firstLine="683"/>
        <w:rPr>
          <w:rFonts w:cs="Times New Roman"/>
          <w:b/>
          <w:sz w:val="34"/>
          <w:szCs w:val="32"/>
        </w:rPr>
      </w:pPr>
      <w:r>
        <w:rPr>
          <w:rFonts w:cs="Times New Roman" w:hint="eastAsia"/>
          <w:b/>
          <w:sz w:val="34"/>
          <w:szCs w:val="32"/>
        </w:rPr>
        <w:t>61</w:t>
      </w:r>
      <w:r>
        <w:rPr>
          <w:rFonts w:cs="Times New Roman"/>
          <w:b/>
          <w:sz w:val="34"/>
          <w:szCs w:val="32"/>
        </w:rPr>
        <w:t xml:space="preserve">. </w:t>
      </w:r>
      <w:r>
        <w:rPr>
          <w:rFonts w:cs="Times New Roman"/>
          <w:b/>
          <w:sz w:val="34"/>
          <w:szCs w:val="32"/>
        </w:rPr>
        <w:t>人民政协理论同马克思列宁主义统一战线理论、政党理论、民主政治理论的内在联系研究。</w:t>
      </w:r>
    </w:p>
    <w:p w:rsidR="0064602A" w:rsidRDefault="0064602A" w:rsidP="0064602A">
      <w:pPr>
        <w:spacing w:line="590" w:lineRule="exact"/>
        <w:ind w:firstLine="683"/>
        <w:rPr>
          <w:rFonts w:cs="Times New Roman"/>
          <w:b/>
          <w:sz w:val="34"/>
          <w:szCs w:val="32"/>
        </w:rPr>
      </w:pPr>
      <w:r>
        <w:rPr>
          <w:rFonts w:cs="Times New Roman"/>
          <w:b/>
          <w:sz w:val="34"/>
          <w:szCs w:val="32"/>
        </w:rPr>
        <w:t>6</w:t>
      </w:r>
      <w:r>
        <w:rPr>
          <w:rFonts w:cs="Times New Roman" w:hint="eastAsia"/>
          <w:b/>
          <w:sz w:val="34"/>
          <w:szCs w:val="32"/>
        </w:rPr>
        <w:t>2</w:t>
      </w:r>
      <w:r>
        <w:rPr>
          <w:rFonts w:cs="Times New Roman"/>
          <w:b/>
          <w:sz w:val="34"/>
          <w:szCs w:val="32"/>
        </w:rPr>
        <w:t xml:space="preserve">. </w:t>
      </w:r>
      <w:r>
        <w:rPr>
          <w:rFonts w:cs="Times New Roman"/>
          <w:b/>
          <w:sz w:val="34"/>
          <w:szCs w:val="32"/>
        </w:rPr>
        <w:t>社会主义协商民主理论的构建及其对人民政协理论的推动发展研究。</w:t>
      </w:r>
    </w:p>
    <w:p w:rsidR="00342463" w:rsidRDefault="0064602A" w:rsidP="0064602A">
      <w:pPr>
        <w:ind w:firstLine="683"/>
      </w:pPr>
      <w:r>
        <w:rPr>
          <w:rFonts w:cs="Times New Roman"/>
          <w:b/>
          <w:sz w:val="34"/>
          <w:szCs w:val="32"/>
        </w:rPr>
        <w:t>（</w:t>
      </w:r>
      <w:r>
        <w:rPr>
          <w:rFonts w:eastAsia="方正楷体_GBK" w:cs="Times New Roman"/>
          <w:b/>
          <w:sz w:val="34"/>
          <w:szCs w:val="32"/>
        </w:rPr>
        <w:t>标注</w:t>
      </w:r>
      <w:r>
        <w:rPr>
          <w:rFonts w:eastAsia="仿宋" w:cs="Times New Roman"/>
          <w:b/>
        </w:rPr>
        <w:t>*</w:t>
      </w:r>
      <w:r>
        <w:rPr>
          <w:rFonts w:eastAsia="方正楷体_GBK" w:cs="Times New Roman"/>
          <w:b/>
          <w:sz w:val="34"/>
          <w:szCs w:val="32"/>
        </w:rPr>
        <w:t>号的</w:t>
      </w:r>
      <w:r>
        <w:rPr>
          <w:rFonts w:eastAsia="方正楷体_GBK" w:cs="Times New Roman"/>
          <w:b/>
          <w:sz w:val="34"/>
          <w:szCs w:val="32"/>
        </w:rPr>
        <w:t>12</w:t>
      </w:r>
      <w:r>
        <w:rPr>
          <w:rFonts w:eastAsia="方正楷体_GBK" w:cs="Times New Roman"/>
          <w:b/>
          <w:sz w:val="34"/>
          <w:szCs w:val="32"/>
        </w:rPr>
        <w:t>个选题，为贯彻落实中央和省委政协工作会议精神专项研究课题，</w:t>
      </w:r>
      <w:r>
        <w:rPr>
          <w:rFonts w:eastAsia="方正楷体_GBK" w:cs="Times New Roman"/>
          <w:b/>
          <w:sz w:val="34"/>
          <w:szCs w:val="32"/>
        </w:rPr>
        <w:t>2019</w:t>
      </w:r>
      <w:r>
        <w:rPr>
          <w:rFonts w:eastAsia="方正楷体_GBK" w:cs="Times New Roman"/>
          <w:b/>
          <w:sz w:val="34"/>
          <w:szCs w:val="32"/>
        </w:rPr>
        <w:t>年</w:t>
      </w:r>
      <w:r>
        <w:rPr>
          <w:rFonts w:eastAsia="方正楷体_GBK" w:cs="Times New Roman"/>
          <w:b/>
          <w:sz w:val="34"/>
          <w:szCs w:val="32"/>
        </w:rPr>
        <w:t>11</w:t>
      </w:r>
      <w:r>
        <w:rPr>
          <w:rFonts w:eastAsia="方正楷体_GBK" w:cs="Times New Roman" w:hint="eastAsia"/>
          <w:b/>
          <w:sz w:val="34"/>
          <w:szCs w:val="32"/>
        </w:rPr>
        <w:t>月</w:t>
      </w:r>
      <w:r>
        <w:rPr>
          <w:rFonts w:eastAsia="方正楷体_GBK" w:cs="Times New Roman"/>
          <w:b/>
          <w:sz w:val="34"/>
          <w:szCs w:val="32"/>
        </w:rPr>
        <w:t>已经立项</w:t>
      </w:r>
      <w:r>
        <w:rPr>
          <w:rFonts w:cs="Times New Roman"/>
          <w:b/>
          <w:sz w:val="34"/>
          <w:szCs w:val="32"/>
        </w:rPr>
        <w:t>）</w:t>
      </w:r>
    </w:p>
    <w:sectPr w:rsidR="00342463" w:rsidSect="00EF5EA9">
      <w:pgSz w:w="11906" w:h="16838"/>
      <w:pgMar w:top="1985" w:right="1588"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2A"/>
    <w:rsid w:val="00052DE5"/>
    <w:rsid w:val="00342463"/>
    <w:rsid w:val="00440332"/>
    <w:rsid w:val="0064602A"/>
    <w:rsid w:val="006E765B"/>
    <w:rsid w:val="00917901"/>
    <w:rsid w:val="00B80098"/>
    <w:rsid w:val="00BD0A3A"/>
    <w:rsid w:val="00CC599D"/>
    <w:rsid w:val="00EF5EA9"/>
    <w:rsid w:val="00FD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A9BB"/>
  <w15:chartTrackingRefBased/>
  <w15:docId w15:val="{187E29BE-C93A-4ADB-827A-5073B416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Arial"/>
        <w:sz w:val="28"/>
        <w:szCs w:val="28"/>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02A"/>
    <w:pPr>
      <w:spacing w:line="560" w:lineRule="exact"/>
      <w:ind w:firstLineChars="200" w:firstLine="200"/>
      <w:jc w:val="both"/>
    </w:pPr>
    <w:rPr>
      <w:rFonts w:ascii="Times New Roman" w:eastAsia="方正仿宋_GBK" w:hAnsi="Times New Roman" w:cstheme="minorBidi"/>
      <w:kern w:val="2"/>
      <w:sz w:val="32"/>
      <w:szCs w:val="24"/>
    </w:rPr>
  </w:style>
  <w:style w:type="paragraph" w:styleId="1">
    <w:name w:val="heading 1"/>
    <w:basedOn w:val="a"/>
    <w:next w:val="a"/>
    <w:link w:val="10"/>
    <w:uiPriority w:val="9"/>
    <w:qFormat/>
    <w:rsid w:val="00917901"/>
    <w:pPr>
      <w:keepNext/>
      <w:keepLines/>
      <w:widowControl w:val="0"/>
      <w:spacing w:before="60" w:after="60" w:line="580" w:lineRule="exact"/>
      <w:ind w:firstLineChars="0" w:firstLine="0"/>
      <w:outlineLvl w:val="0"/>
    </w:pPr>
    <w:rPr>
      <w:rFonts w:ascii="宋体" w:eastAsia="黑体" w:hAnsi="宋体" w:cs="Arial"/>
      <w:b/>
      <w:bCs/>
      <w:kern w:val="44"/>
      <w:szCs w:val="44"/>
    </w:rPr>
  </w:style>
  <w:style w:type="paragraph" w:styleId="2">
    <w:name w:val="heading 2"/>
    <w:basedOn w:val="a"/>
    <w:next w:val="a"/>
    <w:link w:val="20"/>
    <w:uiPriority w:val="9"/>
    <w:unhideWhenUsed/>
    <w:qFormat/>
    <w:rsid w:val="00917901"/>
    <w:pPr>
      <w:keepNext/>
      <w:keepLines/>
      <w:widowControl w:val="0"/>
      <w:spacing w:before="40" w:after="40" w:line="580" w:lineRule="exact"/>
      <w:ind w:firstLineChars="0" w:firstLine="0"/>
      <w:outlineLvl w:val="1"/>
    </w:pPr>
    <w:rPr>
      <w:rFonts w:asciiTheme="majorHAnsi" w:eastAsia="楷体_GB2312" w:hAnsiTheme="majorHAnsi" w:cstheme="majorBidi"/>
      <w:b/>
      <w:bCs/>
      <w:kern w:val="0"/>
      <w:szCs w:val="32"/>
    </w:rPr>
  </w:style>
  <w:style w:type="paragraph" w:styleId="3">
    <w:name w:val="heading 3"/>
    <w:basedOn w:val="a"/>
    <w:next w:val="a"/>
    <w:link w:val="30"/>
    <w:uiPriority w:val="9"/>
    <w:unhideWhenUsed/>
    <w:qFormat/>
    <w:rsid w:val="00BD0A3A"/>
    <w:pPr>
      <w:keepNext/>
      <w:keepLines/>
      <w:spacing w:line="580" w:lineRule="exact"/>
      <w:ind w:firstLineChars="0" w:firstLine="0"/>
      <w:jc w:val="left"/>
      <w:outlineLvl w:val="2"/>
    </w:pPr>
    <w:rPr>
      <w:rFonts w:ascii="宋体" w:eastAsia="宋体" w:hAnsi="宋体" w:cs="Arial"/>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901"/>
    <w:rPr>
      <w:rFonts w:eastAsia="黑体"/>
      <w:b/>
      <w:bCs/>
      <w:kern w:val="44"/>
      <w:sz w:val="32"/>
      <w:szCs w:val="44"/>
    </w:rPr>
  </w:style>
  <w:style w:type="character" w:customStyle="1" w:styleId="20">
    <w:name w:val="标题 2 字符"/>
    <w:basedOn w:val="a0"/>
    <w:link w:val="2"/>
    <w:uiPriority w:val="9"/>
    <w:rsid w:val="00917901"/>
    <w:rPr>
      <w:rFonts w:asciiTheme="majorHAnsi" w:eastAsia="楷体_GB2312" w:hAnsiTheme="majorHAnsi" w:cstheme="majorBidi"/>
      <w:b/>
      <w:bCs/>
      <w:sz w:val="32"/>
      <w:szCs w:val="32"/>
    </w:rPr>
  </w:style>
  <w:style w:type="character" w:customStyle="1" w:styleId="30">
    <w:name w:val="标题 3 字符"/>
    <w:basedOn w:val="a0"/>
    <w:link w:val="3"/>
    <w:uiPriority w:val="9"/>
    <w:rsid w:val="00BD0A3A"/>
    <w:rPr>
      <w:rFonts w:eastAsia="宋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292</Words>
  <Characters>1669</Characters>
  <Application>Microsoft Office Word</Application>
  <DocSecurity>0</DocSecurity>
  <Lines>13</Lines>
  <Paragraphs>3</Paragraphs>
  <ScaleCrop>false</ScaleCrop>
  <Company>DoubleOX</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xgmfly</dc:creator>
  <cp:keywords/>
  <dc:description/>
  <cp:lastModifiedBy>xgmfly</cp:lastModifiedBy>
  <cp:revision>2</cp:revision>
  <dcterms:created xsi:type="dcterms:W3CDTF">2020-02-03T07:28:00Z</dcterms:created>
  <dcterms:modified xsi:type="dcterms:W3CDTF">2020-02-03T08:04:00Z</dcterms:modified>
</cp:coreProperties>
</file>