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B7C78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0" w:firstLineChars="0"/>
        <w:textAlignment w:val="auto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34"/>
          <w:szCs w:val="34"/>
        </w:rPr>
        <w:t>附件</w:t>
      </w:r>
    </w:p>
    <w:bookmarkEnd w:id="0"/>
    <w:p w14:paraId="6F57D8B8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202</w:t>
      </w:r>
      <w:r>
        <w:rPr>
          <w:rFonts w:hint="eastAsia" w:eastAsia="方正小标宋_GBK" w:cs="Times New Roman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年度政协理论课题研究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拟</w:t>
      </w: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立项名单</w:t>
      </w:r>
    </w:p>
    <w:tbl>
      <w:tblPr>
        <w:tblStyle w:val="4"/>
        <w:tblW w:w="141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7161"/>
        <w:gridCol w:w="3406"/>
        <w:gridCol w:w="2535"/>
      </w:tblGrid>
      <w:tr w14:paraId="363F1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0BEB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auto"/>
              <w:rPr>
                <w:rFonts w:ascii="方正黑体_GBK" w:hAnsi="方正黑体_GBK" w:eastAsia="方正黑体_GBK" w:cs="宋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方正黑体_GBK" w:hAnsi="方正黑体_GBK" w:eastAsia="方正黑体_GBK" w:cs="宋体"/>
                <w:b/>
                <w:bCs/>
                <w:color w:val="000000"/>
                <w:kern w:val="0"/>
                <w:sz w:val="34"/>
                <w:szCs w:val="34"/>
              </w:rPr>
              <w:t>序号</w:t>
            </w:r>
          </w:p>
        </w:tc>
        <w:tc>
          <w:tcPr>
            <w:tcW w:w="7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F474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auto"/>
              <w:rPr>
                <w:rFonts w:ascii="方正黑体_GBK" w:hAnsi="方正黑体_GBK" w:eastAsia="方正黑体_GBK" w:cs="宋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方正黑体_GBK" w:hAnsi="方正黑体_GBK" w:eastAsia="方正黑体_GBK" w:cs="宋体"/>
                <w:b/>
                <w:bCs/>
                <w:color w:val="000000"/>
                <w:kern w:val="0"/>
                <w:sz w:val="34"/>
                <w:szCs w:val="34"/>
              </w:rPr>
              <w:t>课题名称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4533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auto"/>
              <w:rPr>
                <w:rFonts w:ascii="方正黑体_GBK" w:hAnsi="方正黑体_GBK" w:eastAsia="方正黑体_GBK" w:cs="宋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方正黑体_GBK" w:hAnsi="方正黑体_GBK" w:eastAsia="方正黑体_GBK" w:cs="宋体"/>
                <w:b/>
                <w:bCs/>
                <w:color w:val="000000"/>
                <w:kern w:val="0"/>
                <w:sz w:val="34"/>
                <w:szCs w:val="34"/>
              </w:rPr>
              <w:t>申报单位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4E55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90" w:lineRule="exact"/>
              <w:ind w:firstLine="0" w:firstLineChars="0"/>
              <w:jc w:val="center"/>
              <w:textAlignment w:val="auto"/>
              <w:rPr>
                <w:rFonts w:ascii="方正黑体_GBK" w:hAnsi="方正黑体_GBK" w:eastAsia="方正黑体_GBK" w:cs="宋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方正黑体_GBK" w:hAnsi="方正黑体_GBK" w:eastAsia="方正黑体_GBK" w:cs="宋体"/>
                <w:b/>
                <w:bCs/>
                <w:color w:val="000000"/>
                <w:kern w:val="0"/>
                <w:sz w:val="34"/>
                <w:szCs w:val="34"/>
              </w:rPr>
              <w:t>申报人</w:t>
            </w:r>
          </w:p>
        </w:tc>
      </w:tr>
      <w:tr w14:paraId="52854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BD3C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90" w:lineRule="exact"/>
              <w:ind w:firstLine="0" w:firstLineChars="0"/>
              <w:jc w:val="both"/>
              <w:textAlignment w:val="auto"/>
              <w:rPr>
                <w:rFonts w:ascii="Times New Roman" w:hAnsi="Times New Roman" w:eastAsia="等线" w:cs="Times New Roman"/>
                <w:color w:val="000000"/>
                <w:kern w:val="0"/>
                <w:sz w:val="34"/>
                <w:szCs w:val="3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4"/>
                <w:szCs w:val="34"/>
              </w:rPr>
              <w:t>1</w:t>
            </w:r>
          </w:p>
        </w:tc>
        <w:tc>
          <w:tcPr>
            <w:tcW w:w="7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60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ascii="Times New Roman" w:hAnsi="Times New Roman" w:eastAsia="方正仿宋_GBK" w:cs="Times New Roman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  <w:vertAlign w:val="baseline"/>
                <w:lang w:val="en-US" w:eastAsia="zh-CN"/>
              </w:rPr>
              <w:t>人民政协的鲜明中国特色与显著政治优势研究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04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  <w:vertAlign w:val="baseline"/>
                <w:lang w:val="en-US" w:eastAsia="zh-CN"/>
              </w:rPr>
              <w:t>南京大学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D6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34"/>
                <w:szCs w:val="3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  <w:vertAlign w:val="baseline"/>
                <w:lang w:val="en-US" w:eastAsia="zh-CN"/>
              </w:rPr>
              <w:t>聂平平</w:t>
            </w:r>
          </w:p>
        </w:tc>
      </w:tr>
      <w:tr w14:paraId="2D8F5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DA76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90" w:lineRule="exact"/>
              <w:ind w:firstLine="0" w:firstLineChars="0"/>
              <w:jc w:val="both"/>
              <w:textAlignment w:val="auto"/>
              <w:rPr>
                <w:rFonts w:ascii="Times New Roman" w:hAnsi="Times New Roman" w:eastAsia="等线" w:cs="Times New Roman"/>
                <w:color w:val="000000"/>
                <w:kern w:val="0"/>
                <w:sz w:val="34"/>
                <w:szCs w:val="3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4"/>
                <w:szCs w:val="34"/>
              </w:rPr>
              <w:t>2</w:t>
            </w:r>
          </w:p>
        </w:tc>
        <w:tc>
          <w:tcPr>
            <w:tcW w:w="7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F0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ascii="Times New Roman" w:hAnsi="Times New Roman" w:eastAsia="方正仿宋_GBK" w:cs="Times New Roman"/>
                <w:b/>
                <w:bCs/>
                <w:kern w:val="0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  <w:vertAlign w:val="baseline"/>
                <w:lang w:val="en-US" w:eastAsia="zh-CN"/>
              </w:rPr>
              <w:t>人民政协的鲜明中国特色与显著政治优势研究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8B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kern w:val="0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  <w:vertAlign w:val="baseline"/>
                <w:lang w:val="en-US" w:eastAsia="zh-CN"/>
              </w:rPr>
              <w:t>南京理工大学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2C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kern w:val="0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  <w:vertAlign w:val="baseline"/>
                <w:lang w:val="en-US" w:eastAsia="zh-CN"/>
              </w:rPr>
              <w:t>祁雪春</w:t>
            </w:r>
          </w:p>
        </w:tc>
      </w:tr>
      <w:tr w14:paraId="1B2C9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72E4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90" w:lineRule="exact"/>
              <w:ind w:firstLine="0" w:firstLineChars="0"/>
              <w:jc w:val="both"/>
              <w:textAlignment w:val="auto"/>
              <w:rPr>
                <w:rFonts w:ascii="Times New Roman" w:hAnsi="Times New Roman" w:eastAsia="等线" w:cs="Times New Roman"/>
                <w:color w:val="000000"/>
                <w:kern w:val="0"/>
                <w:sz w:val="34"/>
                <w:szCs w:val="3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4"/>
                <w:szCs w:val="34"/>
              </w:rPr>
              <w:t>3</w:t>
            </w:r>
          </w:p>
        </w:tc>
        <w:tc>
          <w:tcPr>
            <w:tcW w:w="7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88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  <w:vertAlign w:val="baseline"/>
                <w:lang w:val="en-US" w:eastAsia="zh-CN"/>
              </w:rPr>
              <w:t>政协专门协商机构的内涵与外延研究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E7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  <w:vertAlign w:val="baseline"/>
                <w:lang w:val="en-US" w:eastAsia="zh-CN"/>
              </w:rPr>
              <w:t>淮安市政协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F6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  <w:vertAlign w:val="baseline"/>
                <w:lang w:val="en-US" w:eastAsia="zh-CN"/>
              </w:rPr>
              <w:t>戚寿余</w:t>
            </w:r>
          </w:p>
        </w:tc>
      </w:tr>
      <w:tr w14:paraId="3F0B2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86D1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90" w:lineRule="exact"/>
              <w:ind w:firstLine="0" w:firstLineChars="0"/>
              <w:jc w:val="both"/>
              <w:textAlignment w:val="auto"/>
              <w:rPr>
                <w:rFonts w:ascii="Times New Roman" w:hAnsi="Times New Roman" w:eastAsia="等线" w:cs="Times New Roman"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34"/>
                <w:szCs w:val="34"/>
              </w:rPr>
              <w:t>4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18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  <w:vertAlign w:val="baseline"/>
                <w:lang w:val="en-US" w:eastAsia="zh-CN"/>
              </w:rPr>
              <w:t>政协专门协商机构的内涵与外延研究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9C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  <w:vertAlign w:val="baseline"/>
                <w:lang w:val="en-US" w:eastAsia="zh-CN"/>
              </w:rPr>
              <w:t>南京师范大学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44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  <w:vertAlign w:val="baseline"/>
                <w:lang w:val="en-US" w:eastAsia="zh-CN"/>
              </w:rPr>
              <w:t>冯  茜</w:t>
            </w:r>
          </w:p>
        </w:tc>
      </w:tr>
      <w:tr w14:paraId="50282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A27A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90" w:lineRule="exact"/>
              <w:ind w:firstLine="0" w:firstLineChars="0"/>
              <w:jc w:val="both"/>
              <w:textAlignment w:val="auto"/>
              <w:rPr>
                <w:rFonts w:ascii="Times New Roman" w:hAnsi="Times New Roman" w:eastAsia="等线" w:cs="Times New Roman"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34"/>
                <w:szCs w:val="34"/>
              </w:rPr>
              <w:t>5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4C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ascii="Times New Roman" w:hAnsi="Times New Roman" w:eastAsia="方正仿宋_GBK" w:cs="Times New Roman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  <w:vertAlign w:val="baseline"/>
                <w:lang w:val="en-US" w:eastAsia="zh-CN"/>
              </w:rPr>
              <w:t>人民政协“四个凝聚”作用研究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DF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  <w:vertAlign w:val="baseline"/>
                <w:lang w:val="en-US" w:eastAsia="zh-CN"/>
              </w:rPr>
              <w:t>镇江市政协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01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  <w:vertAlign w:val="baseline"/>
                <w:lang w:val="en-US" w:eastAsia="zh-CN"/>
              </w:rPr>
              <w:t>郭  建</w:t>
            </w:r>
          </w:p>
        </w:tc>
      </w:tr>
      <w:tr w14:paraId="1E93E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1303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9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等线" w:cs="Times New Roman"/>
                <w:color w:val="000000"/>
                <w:kern w:val="0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34"/>
                <w:szCs w:val="34"/>
              </w:rPr>
              <w:t>6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B2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  <w:vertAlign w:val="baseline"/>
                <w:lang w:val="en-US" w:eastAsia="zh-CN"/>
              </w:rPr>
              <w:t>人民政协“四个凝聚”作用研究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D6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  <w:vertAlign w:val="baseline"/>
                <w:lang w:val="en-US" w:eastAsia="zh-CN"/>
              </w:rPr>
              <w:t>宿迁市政协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3C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  <w:vertAlign w:val="baseline"/>
                <w:lang w:val="en-US" w:eastAsia="zh-CN"/>
              </w:rPr>
              <w:t>卞建军</w:t>
            </w:r>
          </w:p>
        </w:tc>
      </w:tr>
      <w:tr w14:paraId="35B8C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2139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90" w:lineRule="exact"/>
              <w:ind w:firstLine="0" w:firstLineChars="0"/>
              <w:jc w:val="both"/>
              <w:textAlignment w:val="auto"/>
              <w:rPr>
                <w:rFonts w:ascii="Times New Roman" w:hAnsi="Times New Roman" w:eastAsia="等线" w:cs="Times New Roman"/>
                <w:color w:val="000000"/>
                <w:kern w:val="0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34"/>
                <w:szCs w:val="34"/>
              </w:rPr>
              <w:t>7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40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  <w:vertAlign w:val="baseline"/>
                <w:lang w:val="en-US" w:eastAsia="zh-CN"/>
              </w:rPr>
              <w:t>发挥政协专委会基础性作用研究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50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  <w:vertAlign w:val="baseline"/>
                <w:lang w:val="en-US" w:eastAsia="zh-CN"/>
              </w:rPr>
              <w:t>常州市政协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80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  <w:vertAlign w:val="baseline"/>
                <w:lang w:val="en-US" w:eastAsia="zh-CN"/>
              </w:rPr>
              <w:t>季培东</w:t>
            </w:r>
          </w:p>
        </w:tc>
      </w:tr>
      <w:tr w14:paraId="677B9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CB32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90" w:lineRule="exact"/>
              <w:ind w:firstLine="0" w:firstLineChars="0"/>
              <w:jc w:val="both"/>
              <w:textAlignment w:val="auto"/>
              <w:rPr>
                <w:rFonts w:ascii="Times New Roman" w:hAnsi="Times New Roman" w:eastAsia="等线" w:cs="Times New Roman"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34"/>
                <w:szCs w:val="34"/>
              </w:rPr>
              <w:t>8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82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  <w:vertAlign w:val="baseline"/>
                <w:lang w:val="en-US" w:eastAsia="zh-CN"/>
              </w:rPr>
              <w:t>发挥政协专委会基础性作用研究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7B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  <w:vertAlign w:val="baseline"/>
                <w:lang w:val="en-US" w:eastAsia="zh-CN"/>
              </w:rPr>
              <w:t>苏州市政协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18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  <w:vertAlign w:val="baseline"/>
                <w:lang w:val="en-US" w:eastAsia="zh-CN"/>
              </w:rPr>
              <w:t>朱  民</w:t>
            </w:r>
          </w:p>
        </w:tc>
      </w:tr>
      <w:tr w14:paraId="68CE2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E091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9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等线" w:cs="Times New Roman"/>
                <w:color w:val="000000"/>
                <w:kern w:val="0"/>
                <w:sz w:val="34"/>
                <w:szCs w:val="34"/>
                <w:lang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34"/>
                <w:szCs w:val="34"/>
                <w:lang w:val="en-US" w:eastAsia="zh-CN"/>
              </w:rPr>
              <w:t>9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18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  <w:vertAlign w:val="baseline"/>
                <w:lang w:val="en-US" w:eastAsia="zh-CN"/>
              </w:rPr>
              <w:t>发挥政协专委会基础性作用研究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20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  <w:vertAlign w:val="baseline"/>
                <w:lang w:val="en-US" w:eastAsia="zh-CN"/>
              </w:rPr>
              <w:t>盐城市政协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D1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  <w:vertAlign w:val="baseline"/>
                <w:lang w:val="en-US" w:eastAsia="zh-CN"/>
              </w:rPr>
              <w:t>羊维达</w:t>
            </w:r>
          </w:p>
        </w:tc>
      </w:tr>
      <w:tr w14:paraId="6E871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802A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9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等线" w:cs="Times New Roman"/>
                <w:color w:val="000000"/>
                <w:kern w:val="0"/>
                <w:sz w:val="34"/>
                <w:szCs w:val="34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34"/>
                <w:szCs w:val="34"/>
              </w:rPr>
              <w:t>1</w:t>
            </w:r>
            <w:r>
              <w:rPr>
                <w:rFonts w:hint="eastAsia" w:eastAsia="等线" w:cs="Times New Roman"/>
                <w:color w:val="000000"/>
                <w:kern w:val="0"/>
                <w:sz w:val="34"/>
                <w:szCs w:val="34"/>
                <w:lang w:val="en-US" w:eastAsia="zh-CN"/>
              </w:rPr>
              <w:t>0</w:t>
            </w:r>
          </w:p>
        </w:tc>
        <w:tc>
          <w:tcPr>
            <w:tcW w:w="7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F4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4"/>
                <w:szCs w:val="3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  <w:vertAlign w:val="baseline"/>
                <w:lang w:val="en-US" w:eastAsia="zh-CN"/>
              </w:rPr>
              <w:t>中国古代协商文化研究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FE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  <w:vertAlign w:val="baseline"/>
                <w:lang w:val="en-US" w:eastAsia="zh-CN"/>
              </w:rPr>
              <w:t>南京审计大学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3F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  <w:vertAlign w:val="baseline"/>
                <w:lang w:val="en-US" w:eastAsia="zh-CN"/>
              </w:rPr>
              <w:t>郑  林</w:t>
            </w:r>
          </w:p>
        </w:tc>
      </w:tr>
    </w:tbl>
    <w:p w14:paraId="0CBECC7C"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D3294"/>
    <w:rsid w:val="414D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方正仿宋_GBK" w:cs="黑体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2025-06-12T11:09:00Z</dcterms:created>
  <dc:creator>张迪</dc:creator>
  <cp:lastModifiedBy>张迪</cp:lastModifiedBy>
  <dcterms:modified xsi:type="dcterms:W3CDTF">2025-06-12T11:10:56Z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C0C92B1F64CD4610BE06521D2446385F_11</vt:lpwstr>
  </property>
  <property fmtid="{D5CDD505-2E9C-101B-9397-08002B2CF9AE}" pid="4" name="KSOTemplateDocerSaveRecord">
    <vt:lpwstr>eyJoZGlkIjoiNmRiMmM4MGU5NmFmNzA3NWIyMTc4NzljN2JiNTdjOTkiLCJ1c2VySWQiOiIyNjQ0NjcwMTcifQ==</vt:lpwstr>
  </property>
</Properties>
</file>